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66494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6D4474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Akademska 202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./202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godina</w:t>
      </w:r>
    </w:p>
    <w:p w14:paraId="04E7E2F2">
      <w:pPr>
        <w:tabs>
          <w:tab w:val="left" w:pos="10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STUDIJSKI PROGRAM: Radiološke tehnologije </w:t>
      </w:r>
    </w:p>
    <w:p w14:paraId="4EFA185C">
      <w:pPr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 w14:paraId="6B854EF8">
      <w:pPr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ODBRAN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hr-HR"/>
        </w:rPr>
        <w:t>A STRUČNOG RADA - 22</w:t>
      </w: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.0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hr-HR"/>
        </w:rPr>
        <w:t>9</w:t>
      </w: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.202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hr-HR"/>
        </w:rPr>
        <w:t>6</w:t>
      </w: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. GODINE</w:t>
      </w:r>
    </w:p>
    <w:tbl>
      <w:tblPr>
        <w:tblStyle w:val="6"/>
        <w:tblW w:w="11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701"/>
        <w:gridCol w:w="5386"/>
        <w:gridCol w:w="1985"/>
        <w:gridCol w:w="1843"/>
      </w:tblGrid>
      <w:tr w14:paraId="284FA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380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76CAD5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67F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Ime i prezime</w:t>
            </w:r>
          </w:p>
          <w:p w14:paraId="74BFB38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7B1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343EFC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1C9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7B39F5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99B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14:paraId="063487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OCJENA</w:t>
            </w:r>
          </w:p>
        </w:tc>
      </w:tr>
      <w:tr w14:paraId="38CA6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885A7">
            <w:pPr>
              <w:pStyle w:val="7"/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9521CC">
            <w:pPr>
              <w:pStyle w:val="10"/>
              <w:spacing w:before="119"/>
              <w:ind w:left="44" w:leftChars="0" w:right="37" w:rightChars="0"/>
              <w:jc w:val="left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1513/22-R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3AF789">
            <w:pP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Uloga magnetne rezonance u procjeni komplikacija  Osgood-Schlatterove bolesti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2D90C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Prof. dr.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Fuad Julardžija</w:t>
            </w:r>
          </w:p>
          <w:p w14:paraId="069E74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438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10</w:t>
            </w:r>
          </w:p>
        </w:tc>
      </w:tr>
    </w:tbl>
    <w:p w14:paraId="221FF574">
      <w:pPr>
        <w:spacing w:after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</w:t>
      </w:r>
    </w:p>
    <w:p w14:paraId="495817DA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14:paraId="6FAB145D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 dr. Adnan Šehić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predsjednik</w:t>
      </w:r>
    </w:p>
    <w:p w14:paraId="0C0C0B3B">
      <w:pPr>
        <w:spacing w:after="0"/>
        <w:jc w:val="left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>Prof. dr. Fuad Julardžija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mentor</w:t>
      </w:r>
    </w:p>
    <w:p w14:paraId="0D175479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>Prof.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Hadžan Konjo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član</w:t>
      </w:r>
    </w:p>
    <w:p w14:paraId="29788521">
      <w:pPr>
        <w:spacing w:after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Doc. dr. Nusret Salkica, zamjenski član</w:t>
      </w:r>
    </w:p>
    <w:p w14:paraId="30D874BB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31D8B0A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6722715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3339D587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1462444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E9E9587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6996AE3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74D3A1F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59B2B600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B5ABC20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    </w:t>
      </w:r>
    </w:p>
    <w:tbl>
      <w:tblPr>
        <w:tblStyle w:val="6"/>
        <w:tblW w:w="11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701"/>
        <w:gridCol w:w="5386"/>
        <w:gridCol w:w="1985"/>
        <w:gridCol w:w="1843"/>
      </w:tblGrid>
      <w:tr w14:paraId="40FA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B8D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7A6E3B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81B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Ime i prezime</w:t>
            </w:r>
          </w:p>
          <w:p w14:paraId="40542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712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2A4AC7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AB7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628B0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BB2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14:paraId="515846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OCJENA</w:t>
            </w:r>
          </w:p>
        </w:tc>
      </w:tr>
      <w:tr w14:paraId="754D1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D11A">
            <w:pPr>
              <w:pStyle w:val="7"/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AD4836">
            <w:pP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Mujanović Emina 1429/20-R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100134">
            <w:pPr>
              <w:pStyle w:val="10"/>
              <w:ind w:left="54" w:leftChars="0" w:right="58" w:rightChars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 xml:space="preserve"> Magnetna rezonanca u dijagnostici cističnih bolesti jajnika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AEF29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Prof. dr. Adnan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Šehić</w:t>
            </w:r>
          </w:p>
          <w:p w14:paraId="2DA973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2F5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9</w:t>
            </w:r>
          </w:p>
        </w:tc>
      </w:tr>
    </w:tbl>
    <w:p w14:paraId="3D7A6D78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14:paraId="2F905AFA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Prof. dr. Fuad Julardžija,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predsjednik</w:t>
      </w:r>
    </w:p>
    <w:p w14:paraId="172C97AD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Prof.dr. Adnan Šehić,</w:t>
      </w:r>
      <w:r>
        <w:rPr>
          <w:rFonts w:hint="default" w:ascii="Times New Roman" w:hAnsi="Times New Roman" w:cs="Times New Roman"/>
          <w:sz w:val="24"/>
          <w:szCs w:val="24"/>
        </w:rPr>
        <w:t xml:space="preserve"> mentor</w:t>
      </w:r>
    </w:p>
    <w:p w14:paraId="251AA959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</w:rPr>
        <w:t>Prof.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Hadžan Konjo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član</w:t>
      </w:r>
    </w:p>
    <w:p w14:paraId="69C8F470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Prof. dr. Adnan Beganović, zamjenski član</w:t>
      </w:r>
    </w:p>
    <w:p w14:paraId="398DBCCA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6"/>
        <w:tblW w:w="11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701"/>
        <w:gridCol w:w="5386"/>
        <w:gridCol w:w="1985"/>
        <w:gridCol w:w="1843"/>
      </w:tblGrid>
      <w:tr w14:paraId="6F09F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5F0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786CF1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13A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Ime i prezime</w:t>
            </w:r>
          </w:p>
          <w:p w14:paraId="033DE0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98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6B4909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510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0C683F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729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14:paraId="6F21AF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OCJENA</w:t>
            </w:r>
          </w:p>
        </w:tc>
      </w:tr>
      <w:tr w14:paraId="2C7C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71566">
            <w:pPr>
              <w:pStyle w:val="7"/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7619B3">
            <w:pPr>
              <w:pStyle w:val="10"/>
              <w:ind w:left="41" w:leftChars="0" w:right="37" w:rightChars="0"/>
              <w:jc w:val="left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Ajsela Kuč</w:t>
            </w:r>
          </w:p>
          <w:p w14:paraId="74E070B2">
            <w:pPr>
              <w:pStyle w:val="10"/>
              <w:ind w:left="41" w:leftChars="0" w:right="37" w:rightChars="0"/>
              <w:jc w:val="left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1511/22-R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E6413F">
            <w:pPr>
              <w:pStyle w:val="10"/>
              <w:ind w:left="11" w:leftChars="0" w:right="58" w:rightChars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 xml:space="preserve">Značaj savremenih  radioterapijskih tehnika u očuvanju fertiliteta mladih žena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9B0E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dr.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 xml:space="preserve"> Velda  Smajilbegović</w:t>
            </w:r>
          </w:p>
          <w:p w14:paraId="701D4DE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ACE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10</w:t>
            </w:r>
          </w:p>
        </w:tc>
      </w:tr>
    </w:tbl>
    <w:p w14:paraId="2559CAA0">
      <w:pPr>
        <w:spacing w:after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1BE6B19F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14:paraId="0242AC37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Prof. dr. Fuad Julardžija,predsjednik</w:t>
      </w:r>
    </w:p>
    <w:p w14:paraId="7AF79D44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Prof.dr.Velda Smajilbegović,</w:t>
      </w:r>
      <w:r>
        <w:rPr>
          <w:rFonts w:hint="default" w:ascii="Times New Roman" w:hAnsi="Times New Roman" w:cs="Times New Roman"/>
          <w:sz w:val="24"/>
          <w:szCs w:val="24"/>
        </w:rPr>
        <w:t xml:space="preserve"> mentor</w:t>
      </w:r>
    </w:p>
    <w:p w14:paraId="33220AE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Enis Tinjak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član</w:t>
      </w:r>
    </w:p>
    <w:p w14:paraId="5EBB25B2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Nusret Salkica</w:t>
      </w:r>
      <w:r>
        <w:rPr>
          <w:rFonts w:hint="default" w:ascii="Times New Roman" w:hAnsi="Times New Roman" w:cs="Times New Roman"/>
          <w:sz w:val="24"/>
          <w:szCs w:val="24"/>
        </w:rPr>
        <w:t>, zamjenski član</w:t>
      </w:r>
    </w:p>
    <w:p w14:paraId="036735B7">
      <w:pPr>
        <w:spacing w:after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78C6BD92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93ADB28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D84CC08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A79FDE1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6"/>
        <w:tblW w:w="11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701"/>
        <w:gridCol w:w="5386"/>
        <w:gridCol w:w="1985"/>
        <w:gridCol w:w="1843"/>
      </w:tblGrid>
      <w:tr w14:paraId="77C1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578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5D4754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61C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Ime i prezime</w:t>
            </w:r>
          </w:p>
          <w:p w14:paraId="641A7A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90A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372F3C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524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047D23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BFC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  <w:p w14:paraId="44B93A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OCJENA</w:t>
            </w:r>
          </w:p>
        </w:tc>
      </w:tr>
      <w:tr w14:paraId="2925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D887B">
            <w:pPr>
              <w:pStyle w:val="7"/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32B9B8">
            <w:pPr>
              <w:pStyle w:val="10"/>
              <w:ind w:left="150" w:leftChars="0" w:right="37" w:rightChars="0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Ema Hodžić</w:t>
            </w:r>
          </w:p>
          <w:p w14:paraId="5EC30F1B">
            <w:pPr>
              <w:pStyle w:val="10"/>
              <w:ind w:left="150" w:leftChars="0" w:right="37" w:rightChars="0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1530/22-R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32F2CB">
            <w:pPr>
              <w:pStyle w:val="10"/>
              <w:ind w:right="37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Primjena radioterapije i hemoterapije  u liječenju  karcinoma cerviksa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445A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Prof. dr.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 xml:space="preserve"> Velda  Smajilbegović</w:t>
            </w:r>
          </w:p>
          <w:p w14:paraId="3EF149B9">
            <w:pPr>
              <w:pStyle w:val="10"/>
              <w:ind w:left="118" w:leftChars="0" w:right="37" w:rightChars="0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C5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10</w:t>
            </w:r>
          </w:p>
        </w:tc>
      </w:tr>
    </w:tbl>
    <w:p w14:paraId="37B5F5BD">
      <w:pPr>
        <w:spacing w:after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CEDC320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Članovi Komisije u sastavu: </w:t>
      </w:r>
    </w:p>
    <w:p w14:paraId="64B4FC0C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Enis Tinjak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predsjednik</w:t>
      </w:r>
    </w:p>
    <w:p w14:paraId="1D1EF450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 dr. Velda Smajilbegović,</w:t>
      </w:r>
      <w:r>
        <w:rPr>
          <w:rFonts w:hint="default" w:ascii="Times New Roman" w:hAnsi="Times New Roman" w:cs="Times New Roman"/>
          <w:sz w:val="24"/>
          <w:szCs w:val="24"/>
        </w:rPr>
        <w:t xml:space="preserve"> mentor</w:t>
      </w:r>
    </w:p>
    <w:p w14:paraId="07BF84D6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Nusret Salkica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član</w:t>
      </w:r>
    </w:p>
    <w:p w14:paraId="1AA9436E">
      <w:pPr>
        <w:spacing w:after="0"/>
        <w:jc w:val="left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 dr. Adnan Šehić, zamjenski član</w:t>
      </w:r>
    </w:p>
    <w:p w14:paraId="784244FC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6"/>
        <w:tblW w:w="11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701"/>
        <w:gridCol w:w="5386"/>
        <w:gridCol w:w="2126"/>
        <w:gridCol w:w="1702"/>
      </w:tblGrid>
      <w:tr w14:paraId="3CB2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814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41BEA6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R. br.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FDA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Ime i prezime</w:t>
            </w:r>
          </w:p>
          <w:p w14:paraId="2C1B87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44D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4B86EB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NAZIV TEME STRUČNOG RADA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A39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3ED8FD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  <w:t>MENTOR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F25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5BFF95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hr-HR"/>
              </w:rPr>
              <w:t>OCJENA</w:t>
            </w:r>
          </w:p>
        </w:tc>
      </w:tr>
      <w:tr w14:paraId="09C86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AD51F">
            <w:pPr>
              <w:pStyle w:val="7"/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30AAAA">
            <w:pPr>
              <w:pStyle w:val="10"/>
              <w:ind w:left="148" w:leftChars="0" w:right="37" w:rightChars="0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Rijad Druškić</w:t>
            </w:r>
          </w:p>
          <w:p w14:paraId="0A4B1CCB">
            <w:pPr>
              <w:pStyle w:val="10"/>
              <w:ind w:left="148" w:leftChars="0" w:right="37" w:rightChars="0"/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hr-HR"/>
              </w:rPr>
              <w:t>1496/21-R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1C2167">
            <w:pPr>
              <w:pStyle w:val="10"/>
              <w:ind w:left="160" w:leftChars="0" w:right="37" w:rightChars="0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Primjena umjetne inteligencije u analizi slika hibridnih tehnika snimanja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0278EA">
            <w:pPr>
              <w:pStyle w:val="10"/>
              <w:spacing w:line="278" w:lineRule="auto"/>
              <w:ind w:left="118" w:leftChars="0" w:right="425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Doc.dr. Nusret Salkica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925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hr-HR"/>
              </w:rPr>
              <w:t>10</w:t>
            </w:r>
          </w:p>
        </w:tc>
      </w:tr>
    </w:tbl>
    <w:p w14:paraId="272FC615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22596192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Članovi Komisije u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 xml:space="preserve"> sastavu</w:t>
      </w:r>
    </w:p>
    <w:p w14:paraId="02147788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</w:p>
    <w:p w14:paraId="00AB264F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 dr. Fuad Julardžija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predsjednik</w:t>
      </w:r>
    </w:p>
    <w:p w14:paraId="6CA649BC">
      <w:pPr>
        <w:spacing w:after="0" w:line="24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Nusret Salkic,</w:t>
      </w:r>
      <w:r>
        <w:rPr>
          <w:rFonts w:hint="default" w:ascii="Times New Roman" w:hAnsi="Times New Roman" w:cs="Times New Roman"/>
          <w:sz w:val="24"/>
          <w:szCs w:val="24"/>
        </w:rPr>
        <w:t xml:space="preserve"> mentor</w:t>
      </w:r>
    </w:p>
    <w:p w14:paraId="73A7BB3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Prof. dr. Adnan Šehić,član</w:t>
      </w:r>
    </w:p>
    <w:p w14:paraId="13EF0623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Doc</w:t>
      </w:r>
      <w:r>
        <w:rPr>
          <w:rFonts w:hint="default" w:ascii="Times New Roman" w:hAnsi="Times New Roman" w:cs="Times New Roman"/>
          <w:sz w:val="24"/>
          <w:szCs w:val="24"/>
        </w:rPr>
        <w:t>. dr.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Enis Tinjak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zamjenski </w:t>
      </w:r>
      <w:r>
        <w:rPr>
          <w:rFonts w:hint="default" w:ascii="Times New Roman" w:hAnsi="Times New Roman" w:cs="Times New Roman"/>
          <w:sz w:val="24"/>
          <w:szCs w:val="24"/>
        </w:rPr>
        <w:t>član</w:t>
      </w:r>
    </w:p>
    <w:p w14:paraId="5EB13C17">
      <w:pPr>
        <w:spacing w:after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19C3B96">
      <w:pPr>
        <w:spacing w:after="0"/>
        <w:jc w:val="right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</w:p>
    <w:sectPr>
      <w:headerReference r:id="rId5" w:type="default"/>
      <w:footerReference r:id="rId6" w:type="default"/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7C99F">
    <w:pPr>
      <w:pStyle w:val="4"/>
      <w:rPr>
        <w:rFonts w:ascii="Times New Roman" w:hAnsi="Times New Roman" w:cs="Times New Roman"/>
        <w:i/>
        <w:sz w:val="20"/>
        <w:szCs w:val="20"/>
      </w:rPr>
    </w:pPr>
  </w:p>
  <w:p w14:paraId="645E9B85">
    <w:pPr>
      <w:pStyle w:val="4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Rukovodioc studija:</w:t>
    </w:r>
  </w:p>
  <w:p w14:paraId="14017640">
    <w:pPr>
      <w:pStyle w:val="4"/>
      <w:rPr>
        <w:rFonts w:hint="default" w:ascii="Times New Roman" w:hAnsi="Times New Roman" w:cs="Times New Roman"/>
        <w:i/>
        <w:sz w:val="20"/>
        <w:szCs w:val="20"/>
        <w:lang w:val="hr-HR"/>
      </w:rPr>
    </w:pPr>
    <w:r>
      <w:rPr>
        <w:rFonts w:hint="default" w:ascii="Times New Roman" w:hAnsi="Times New Roman" w:cs="Times New Roman"/>
        <w:i/>
        <w:sz w:val="20"/>
        <w:szCs w:val="20"/>
        <w:lang w:val="hr-HR"/>
      </w:rPr>
      <w:t>Prof.dr.Fuad Julardžija</w:t>
    </w:r>
    <w:bookmarkStart w:id="0" w:name="_GoBack"/>
    <w:bookmarkEnd w:id="0"/>
  </w:p>
  <w:p w14:paraId="1C813774">
    <w:pPr>
      <w:pStyle w:val="4"/>
      <w:rPr>
        <w:rFonts w:ascii="Times New Roman" w:hAnsi="Times New Roman" w:cs="Times New Roman"/>
        <w:i/>
        <w:sz w:val="20"/>
        <w:szCs w:val="20"/>
      </w:rPr>
    </w:pPr>
  </w:p>
  <w:p w14:paraId="24391377">
    <w:pPr>
      <w:pStyle w:val="4"/>
      <w:rPr>
        <w:rFonts w:ascii="Times New Roman" w:hAnsi="Times New Roman" w:cs="Times New Roman"/>
        <w:i/>
        <w:sz w:val="20"/>
        <w:szCs w:val="20"/>
      </w:rPr>
    </w:pPr>
  </w:p>
  <w:p w14:paraId="3CAC8A28">
    <w:pPr>
      <w:pStyle w:val="4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Prodekan za nastavu:                                                                                                                                                                                                                Dekan:</w:t>
    </w:r>
  </w:p>
  <w:p w14:paraId="423CF6C6">
    <w:pPr>
      <w:pStyle w:val="4"/>
      <w:rPr>
        <w:i/>
        <w:sz w:val="20"/>
        <w:szCs w:val="20"/>
        <w:lang w:val="bs-Latn-BA"/>
      </w:rPr>
    </w:pPr>
    <w:r>
      <w:rPr>
        <w:rFonts w:ascii="Times New Roman" w:hAnsi="Times New Roman" w:cs="Times New Roman"/>
        <w:i/>
        <w:sz w:val="20"/>
        <w:szCs w:val="20"/>
      </w:rPr>
      <w:t>Prof. dr. Bakir Katana                                                                                                                                                                                                              Prof. dr. Arzija Pašalić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EF12C">
    <w:pPr>
      <w:pStyle w:val="5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UNIVERZITET U SARAJEVU</w:t>
    </w:r>
  </w:p>
  <w:p w14:paraId="47A723B0">
    <w:pPr>
      <w:pStyle w:val="5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CC02F0"/>
    <w:multiLevelType w:val="multilevel"/>
    <w:tmpl w:val="48CC02F0"/>
    <w:lvl w:ilvl="0" w:tentative="0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1A"/>
    <w:rsid w:val="000647F0"/>
    <w:rsid w:val="0007071A"/>
    <w:rsid w:val="00081339"/>
    <w:rsid w:val="000D36EE"/>
    <w:rsid w:val="0010627B"/>
    <w:rsid w:val="00160320"/>
    <w:rsid w:val="00186139"/>
    <w:rsid w:val="00192EB1"/>
    <w:rsid w:val="001A5EF5"/>
    <w:rsid w:val="001A7074"/>
    <w:rsid w:val="001D0D23"/>
    <w:rsid w:val="0023612D"/>
    <w:rsid w:val="002465E2"/>
    <w:rsid w:val="0029222A"/>
    <w:rsid w:val="002C2897"/>
    <w:rsid w:val="00303890"/>
    <w:rsid w:val="00393166"/>
    <w:rsid w:val="003E6448"/>
    <w:rsid w:val="0042292A"/>
    <w:rsid w:val="00494EAE"/>
    <w:rsid w:val="004A1249"/>
    <w:rsid w:val="004B01D7"/>
    <w:rsid w:val="004D3F9E"/>
    <w:rsid w:val="004F5326"/>
    <w:rsid w:val="004F596D"/>
    <w:rsid w:val="005450F4"/>
    <w:rsid w:val="00551F25"/>
    <w:rsid w:val="00556230"/>
    <w:rsid w:val="00577F1E"/>
    <w:rsid w:val="00591FAC"/>
    <w:rsid w:val="0061578E"/>
    <w:rsid w:val="00616D54"/>
    <w:rsid w:val="006241A3"/>
    <w:rsid w:val="00666BAF"/>
    <w:rsid w:val="006754E5"/>
    <w:rsid w:val="006C0990"/>
    <w:rsid w:val="006D25B3"/>
    <w:rsid w:val="006F0D0B"/>
    <w:rsid w:val="006F4CA6"/>
    <w:rsid w:val="00766EB8"/>
    <w:rsid w:val="00790AC8"/>
    <w:rsid w:val="007949A8"/>
    <w:rsid w:val="007B122C"/>
    <w:rsid w:val="007D3835"/>
    <w:rsid w:val="007F0713"/>
    <w:rsid w:val="00827CFE"/>
    <w:rsid w:val="008653A0"/>
    <w:rsid w:val="008801A3"/>
    <w:rsid w:val="008B6754"/>
    <w:rsid w:val="00941571"/>
    <w:rsid w:val="009850B2"/>
    <w:rsid w:val="009A7E98"/>
    <w:rsid w:val="009E58BD"/>
    <w:rsid w:val="00A26BFA"/>
    <w:rsid w:val="00A40344"/>
    <w:rsid w:val="00A8517A"/>
    <w:rsid w:val="00B336DE"/>
    <w:rsid w:val="00B36A64"/>
    <w:rsid w:val="00B42012"/>
    <w:rsid w:val="00B427CE"/>
    <w:rsid w:val="00B73FB8"/>
    <w:rsid w:val="00B76D81"/>
    <w:rsid w:val="00B831D6"/>
    <w:rsid w:val="00BC385D"/>
    <w:rsid w:val="00C24A03"/>
    <w:rsid w:val="00C57FCD"/>
    <w:rsid w:val="00C80BF7"/>
    <w:rsid w:val="00CA109A"/>
    <w:rsid w:val="00CA1653"/>
    <w:rsid w:val="00CE2F6D"/>
    <w:rsid w:val="00D24903"/>
    <w:rsid w:val="00D672D3"/>
    <w:rsid w:val="00DB423C"/>
    <w:rsid w:val="00DB46D9"/>
    <w:rsid w:val="00DD3DF5"/>
    <w:rsid w:val="00DF6ED9"/>
    <w:rsid w:val="00E434CE"/>
    <w:rsid w:val="00E51615"/>
    <w:rsid w:val="00E6647B"/>
    <w:rsid w:val="00E927B0"/>
    <w:rsid w:val="00EB4962"/>
    <w:rsid w:val="00EE1F30"/>
    <w:rsid w:val="00EE4467"/>
    <w:rsid w:val="00F00161"/>
    <w:rsid w:val="00F307FA"/>
    <w:rsid w:val="00F62E61"/>
    <w:rsid w:val="00F903CE"/>
    <w:rsid w:val="0EB9385F"/>
    <w:rsid w:val="2CC5606E"/>
    <w:rsid w:val="2EF704BD"/>
    <w:rsid w:val="371D7014"/>
    <w:rsid w:val="4D3E7020"/>
    <w:rsid w:val="65815195"/>
    <w:rsid w:val="6A866EEF"/>
    <w:rsid w:val="6F3F53D1"/>
    <w:rsid w:val="785316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rPr>
      <w:lang w:val="bs-Latn-B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qFormat/>
    <w:uiPriority w:val="99"/>
  </w:style>
  <w:style w:type="paragraph" w:customStyle="1" w:styleId="10">
    <w:name w:val="Table Paragraph"/>
    <w:basedOn w:val="1"/>
    <w:qFormat/>
    <w:uiPriority w:val="1"/>
    <w:pPr>
      <w:spacing w:before="27"/>
      <w:ind w:left="11" w:right="37"/>
      <w:jc w:val="center"/>
    </w:pPr>
    <w:rPr>
      <w:rFonts w:ascii="Arial MT" w:hAnsi="Arial MT" w:eastAsia="Arial MT" w:cs="Arial MT"/>
      <w:lang w:val="hr-HR"/>
    </w:rPr>
  </w:style>
  <w:style w:type="table" w:customStyle="1" w:styleId="11">
    <w:name w:val="Table Grid2"/>
    <w:basedOn w:val="3"/>
    <w:qFormat/>
    <w:uiPriority w:val="3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0ED2-0983-4C1A-B0CF-FD165C4E3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319</Words>
  <Characters>1819</Characters>
  <Lines>15</Lines>
  <Paragraphs>4</Paragraphs>
  <TotalTime>449</TotalTime>
  <ScaleCrop>false</ScaleCrop>
  <LinksUpToDate>false</LinksUpToDate>
  <CharactersWithSpaces>2134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2024-07-16T12:04:00Z</dcterms:created>
  <dc:creator>Asus</dc:creator>
  <cp:lastModifiedBy>MedihaMuslićMusić</cp:lastModifiedBy>
  <cp:lastPrinted>2026-09-22T06:35:09Z</cp:lastPrinted>
  <dcterms:modified xsi:type="dcterms:W3CDTF">2026-09-22T12:54:17Z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19ac2e85ed9fe8a2e240dd8f75368072ccd4205f93b2e9998076e22687e3a527</vt:lpwstr>
  </property>
  <property fmtid="{D5CDD505-2E9C-101B-9397-08002B2CF9AE}" pid="3" name="KSOProductBuildVer">
    <vt:lpwstr>1033-12.2.0.23196</vt:lpwstr>
  </property>
  <property fmtid="{D5CDD505-2E9C-101B-9397-08002B2CF9AE}" pid="4" name="ICV">
    <vt:lpwstr>16067C266CCE4FA0A6381F1FC7221DF0_13</vt:lpwstr>
  </property>
</Properties>
</file>