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AB2C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F17C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 ZAVRŠNOG/POPRAVNOG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ISPITA IZ PREDMETA</w:t>
      </w:r>
    </w:p>
    <w:p w14:paraId="2E4997BA">
      <w:pPr>
        <w:keepNext w:val="0"/>
        <w:keepLines w:val="0"/>
        <w:widowControl/>
        <w:suppressLineNumbers w:val="0"/>
        <w:jc w:val="left"/>
      </w:pPr>
      <w:r>
        <w:rPr>
          <w:rFonts w:ascii="Arial-BoldMT" w:hAnsi="Arial-BoldMT" w:eastAsia="Arial-BoldMT" w:cs="Arial-BoldMT"/>
          <w:b/>
          <w:bCs/>
          <w:color w:val="000000"/>
          <w:kern w:val="0"/>
          <w:sz w:val="20"/>
          <w:szCs w:val="20"/>
          <w:lang w:val="en-US" w:eastAsia="zh-CN" w:bidi="ar"/>
        </w:rPr>
        <w:t>Stručna praksa u oblasti laboratorijske hemije i biohemije</w:t>
      </w:r>
    </w:p>
    <w:p w14:paraId="481AEBD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</w:t>
      </w:r>
    </w:p>
    <w:p w14:paraId="64585C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5760"/>
      </w:tblGrid>
      <w:tr w14:paraId="7C3D9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355F74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DB8F7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</w:tr>
      <w:tr w14:paraId="62178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00F67C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1C167A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REDOVAN-LABORATORIJSKE TEHNOLOGIJE</w:t>
            </w:r>
          </w:p>
        </w:tc>
      </w:tr>
      <w:tr w14:paraId="6B202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0FD187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6C45AC2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Arial-BoldMT" w:hAnsi="Arial-BoldMT" w:eastAsia="Arial-BoldMT" w:cs="Arial-BoldMT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Stručna praksa u oblasti laboratorijske hemije i biohemije</w:t>
            </w:r>
          </w:p>
          <w:p w14:paraId="3FACD4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</w:t>
            </w:r>
          </w:p>
        </w:tc>
      </w:tr>
      <w:tr w14:paraId="61B65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256" w:type="dxa"/>
            <w:shd w:val="clear" w:color="auto" w:fill="F1F1F1" w:themeFill="background1" w:themeFillShade="F2"/>
          </w:tcPr>
          <w:p w14:paraId="1F431D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02707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bs-Latn-BA"/>
              </w:rPr>
              <w:t>10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hint="default" w:ascii="Times New Roman" w:hAnsi="Times New Roman" w:cs="Times New Roman"/>
                <w:lang w:val="bs-Latn-BA"/>
              </w:rPr>
              <w:t>7</w:t>
            </w:r>
            <w:r>
              <w:rPr>
                <w:rFonts w:ascii="Times New Roman" w:hAnsi="Times New Roman" w:cs="Times New Roman"/>
              </w:rPr>
              <w:t>.2026.</w:t>
            </w:r>
          </w:p>
        </w:tc>
      </w:tr>
    </w:tbl>
    <w:p w14:paraId="76BEC36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754"/>
        <w:gridCol w:w="3006"/>
      </w:tblGrid>
      <w:tr w14:paraId="4313F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shd w:val="clear" w:color="auto" w:fill="F1F1F1" w:themeFill="background1" w:themeFillShade="F2"/>
          </w:tcPr>
          <w:p w14:paraId="3B663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1F1F1" w:themeFill="background1" w:themeFillShade="F2"/>
          </w:tcPr>
          <w:p w14:paraId="49287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1F1F1" w:themeFill="background1" w:themeFillShade="F2"/>
          </w:tcPr>
          <w:p w14:paraId="463FC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14:paraId="0B0CA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7AB09543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en-US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en-US"/>
              </w:rPr>
              <w:t>1.</w:t>
            </w:r>
          </w:p>
        </w:tc>
        <w:tc>
          <w:tcPr>
            <w:tcW w:w="2754" w:type="dxa"/>
            <w:vAlign w:val="bottom"/>
          </w:tcPr>
          <w:p w14:paraId="5CAD59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1275/22-L</w:t>
            </w:r>
          </w:p>
        </w:tc>
        <w:tc>
          <w:tcPr>
            <w:tcW w:w="3006" w:type="dxa"/>
            <w:vAlign w:val="bottom"/>
          </w:tcPr>
          <w:p w14:paraId="7C3B61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 (deset)</w:t>
            </w:r>
          </w:p>
        </w:tc>
      </w:tr>
      <w:tr w14:paraId="6A1DA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61A079D1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en-US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en-US"/>
              </w:rPr>
              <w:t>2.</w:t>
            </w:r>
          </w:p>
        </w:tc>
        <w:tc>
          <w:tcPr>
            <w:tcW w:w="2754" w:type="dxa"/>
            <w:vAlign w:val="bottom"/>
          </w:tcPr>
          <w:p w14:paraId="6196C5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1281/22-L</w:t>
            </w:r>
          </w:p>
        </w:tc>
        <w:tc>
          <w:tcPr>
            <w:tcW w:w="3006" w:type="dxa"/>
            <w:vAlign w:val="bottom"/>
          </w:tcPr>
          <w:p w14:paraId="3F287A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 (devet)</w:t>
            </w:r>
          </w:p>
        </w:tc>
      </w:tr>
      <w:tr w14:paraId="038C0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3751A715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en-US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en-US"/>
              </w:rPr>
              <w:t>3.</w:t>
            </w:r>
          </w:p>
        </w:tc>
        <w:tc>
          <w:tcPr>
            <w:tcW w:w="2754" w:type="dxa"/>
            <w:vAlign w:val="bottom"/>
          </w:tcPr>
          <w:p w14:paraId="156BAF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1285/22-L</w:t>
            </w:r>
          </w:p>
        </w:tc>
        <w:tc>
          <w:tcPr>
            <w:tcW w:w="3006" w:type="dxa"/>
            <w:vAlign w:val="bottom"/>
          </w:tcPr>
          <w:p w14:paraId="6EAE5D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 (devet)</w:t>
            </w:r>
          </w:p>
        </w:tc>
      </w:tr>
      <w:tr w14:paraId="54430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4E6BE79E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en-US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en-US"/>
              </w:rPr>
              <w:t>4.</w:t>
            </w:r>
          </w:p>
        </w:tc>
        <w:tc>
          <w:tcPr>
            <w:tcW w:w="2754" w:type="dxa"/>
            <w:vAlign w:val="bottom"/>
          </w:tcPr>
          <w:p w14:paraId="76B054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1273/22-L</w:t>
            </w:r>
          </w:p>
        </w:tc>
        <w:tc>
          <w:tcPr>
            <w:tcW w:w="3006" w:type="dxa"/>
            <w:vAlign w:val="bottom"/>
          </w:tcPr>
          <w:p w14:paraId="0929FB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 (sedam)</w:t>
            </w:r>
          </w:p>
        </w:tc>
      </w:tr>
      <w:tr w14:paraId="3D544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7F46AC0E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en-US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en-US"/>
              </w:rPr>
              <w:t>5.</w:t>
            </w:r>
          </w:p>
        </w:tc>
        <w:tc>
          <w:tcPr>
            <w:tcW w:w="2754" w:type="dxa"/>
            <w:vAlign w:val="bottom"/>
          </w:tcPr>
          <w:p w14:paraId="4242CC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1277/22-L</w:t>
            </w:r>
          </w:p>
        </w:tc>
        <w:tc>
          <w:tcPr>
            <w:tcW w:w="3006" w:type="dxa"/>
            <w:vAlign w:val="bottom"/>
          </w:tcPr>
          <w:p w14:paraId="58423C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nije pristupio/la</w:t>
            </w:r>
          </w:p>
        </w:tc>
      </w:tr>
      <w:tr w14:paraId="30D04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20AB338C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en-US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en-US"/>
              </w:rPr>
              <w:t>6.</w:t>
            </w:r>
          </w:p>
        </w:tc>
        <w:tc>
          <w:tcPr>
            <w:tcW w:w="2754" w:type="dxa"/>
            <w:vAlign w:val="bottom"/>
          </w:tcPr>
          <w:p w14:paraId="727F25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1129/18-L</w:t>
            </w:r>
          </w:p>
        </w:tc>
        <w:tc>
          <w:tcPr>
            <w:tcW w:w="3006" w:type="dxa"/>
            <w:vAlign w:val="bottom"/>
          </w:tcPr>
          <w:p w14:paraId="67E83B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 (osam)</w:t>
            </w:r>
          </w:p>
        </w:tc>
      </w:tr>
    </w:tbl>
    <w:p w14:paraId="5F686C10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bookmarkStart w:id="0" w:name="_GoBack"/>
      <w:bookmarkEnd w:id="0"/>
    </w:p>
    <w:p w14:paraId="34D2309E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1AB3109D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Indekse za upis ocjene dostaviti u __1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00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_______, 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17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.2025.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godine u 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12:00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sati odgovornom nastavniku na Fakultet zdravstvenih studija Univerziteta U Sarajevu, ispred učinocice „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Bingo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“. </w:t>
      </w:r>
    </w:p>
    <w:p w14:paraId="6746EAA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15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.2026. godine</w:t>
      </w:r>
    </w:p>
    <w:p w14:paraId="29E2E48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B44421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Prof.dr. Nafija Serdarević</w:t>
      </w:r>
    </w:p>
    <w:p w14:paraId="07861B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20A7BE">
      <w:pPr>
        <w:rPr>
          <w:rFonts w:ascii="Times New Roman" w:hAnsi="Times New Roman" w:cs="Times New Roman"/>
          <w:sz w:val="24"/>
          <w:szCs w:val="24"/>
        </w:rPr>
      </w:pPr>
    </w:p>
    <w:sectPr>
      <w:headerReference r:id="rId5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4BDD7">
    <w:pPr>
      <w:pStyle w:val="5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06397AE0">
    <w:pPr>
      <w:pStyle w:val="5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6BA57AD0">
    <w:pPr>
      <w:pStyle w:val="5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8C2"/>
    <w:rsid w:val="00094A9D"/>
    <w:rsid w:val="000D1794"/>
    <w:rsid w:val="000F5786"/>
    <w:rsid w:val="000F6429"/>
    <w:rsid w:val="00106E57"/>
    <w:rsid w:val="001632CB"/>
    <w:rsid w:val="001C248F"/>
    <w:rsid w:val="00245A15"/>
    <w:rsid w:val="00282D67"/>
    <w:rsid w:val="0029038F"/>
    <w:rsid w:val="00332C77"/>
    <w:rsid w:val="00350A2F"/>
    <w:rsid w:val="003C1B13"/>
    <w:rsid w:val="00413176"/>
    <w:rsid w:val="0042507E"/>
    <w:rsid w:val="0044126D"/>
    <w:rsid w:val="004D04D4"/>
    <w:rsid w:val="004D7928"/>
    <w:rsid w:val="004F4436"/>
    <w:rsid w:val="00560F11"/>
    <w:rsid w:val="005B5A43"/>
    <w:rsid w:val="005E3F4F"/>
    <w:rsid w:val="006A1D83"/>
    <w:rsid w:val="006C55AC"/>
    <w:rsid w:val="006C7C52"/>
    <w:rsid w:val="00725544"/>
    <w:rsid w:val="00786D75"/>
    <w:rsid w:val="007E5512"/>
    <w:rsid w:val="007F16E7"/>
    <w:rsid w:val="00811BEB"/>
    <w:rsid w:val="00814AA6"/>
    <w:rsid w:val="008C1A8A"/>
    <w:rsid w:val="0095414A"/>
    <w:rsid w:val="00A02665"/>
    <w:rsid w:val="00B058C2"/>
    <w:rsid w:val="00B14D5F"/>
    <w:rsid w:val="00B271CB"/>
    <w:rsid w:val="00B4717E"/>
    <w:rsid w:val="00B763EA"/>
    <w:rsid w:val="00BE5E8B"/>
    <w:rsid w:val="00C32156"/>
    <w:rsid w:val="00C622E1"/>
    <w:rsid w:val="00C932E3"/>
    <w:rsid w:val="00CF0EEF"/>
    <w:rsid w:val="00D334DE"/>
    <w:rsid w:val="00D9645D"/>
    <w:rsid w:val="00DA05A9"/>
    <w:rsid w:val="00DA5653"/>
    <w:rsid w:val="00E179AE"/>
    <w:rsid w:val="00E37874"/>
    <w:rsid w:val="00E4101E"/>
    <w:rsid w:val="00F10D80"/>
    <w:rsid w:val="00F4171B"/>
    <w:rsid w:val="00F45F5A"/>
    <w:rsid w:val="00F8444D"/>
    <w:rsid w:val="00FC4CDC"/>
    <w:rsid w:val="00FF5C71"/>
    <w:rsid w:val="030D79A7"/>
    <w:rsid w:val="10202EF8"/>
    <w:rsid w:val="13B91EB4"/>
    <w:rsid w:val="24E15BFE"/>
    <w:rsid w:val="35A92C05"/>
    <w:rsid w:val="495B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bs-Latn-BA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Header Char"/>
    <w:basedOn w:val="2"/>
    <w:link w:val="5"/>
    <w:qFormat/>
    <w:uiPriority w:val="99"/>
  </w:style>
  <w:style w:type="character" w:customStyle="1" w:styleId="8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1103</Characters>
  <Lines>12</Lines>
  <Paragraphs>3</Paragraphs>
  <TotalTime>1</TotalTime>
  <ScaleCrop>false</ScaleCrop>
  <LinksUpToDate>false</LinksUpToDate>
  <CharactersWithSpaces>1184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2024-09-16T17:24:00Z</dcterms:created>
  <dc:creator>Eldina Smjecanin</dc:creator>
  <cp:lastModifiedBy>User</cp:lastModifiedBy>
  <cp:lastPrinted>2021-08-31T10:59:00Z</cp:lastPrinted>
  <dcterms:modified xsi:type="dcterms:W3CDTF">2026-07-15T17:22:54Z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8811EFA9906B4D4DA36BA7A9A468CC9F_13</vt:lpwstr>
  </property>
  <property fmtid="{D5CDD505-2E9C-101B-9397-08002B2CF9AE}" pid="4" name="KSOTemplateDocerSaveRecord">
    <vt:lpwstr>eyJoZGlkIjoiMWJmYmVhMGQ2YWQwOTc0ZDFkYmVkZTE0NzFkNThlYzIifQ==</vt:lpwstr>
  </property>
</Properties>
</file>