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59E86B">
      <w:pPr>
        <w:jc w:val="center"/>
        <w:rPr>
          <w:rFonts w:ascii="Times New Roman" w:hAnsi="Times New Roman" w:eastAsia="Calibri" w:cs="Times New Roman"/>
          <w:sz w:val="24"/>
          <w:szCs w:val="24"/>
        </w:rPr>
      </w:pPr>
    </w:p>
    <w:p w14:paraId="573612F5">
      <w:pPr>
        <w:jc w:val="center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REZULTATI ZAVRŠNOG</w:t>
      </w:r>
      <w:r>
        <w:rPr>
          <w:rFonts w:ascii="Times New Roman" w:hAnsi="Times New Roman" w:eastAsia="Calibri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 xml:space="preserve">ISPITA IZ PREDMETA </w:t>
      </w:r>
    </w:p>
    <w:p w14:paraId="10107138">
      <w:pPr>
        <w:jc w:val="center"/>
        <w:rPr>
          <w:rFonts w:hint="default" w:ascii="Times New Roman" w:hAnsi="Times New Roman" w:eastAsia="Calibri" w:cs="Times New Roman"/>
          <w:b/>
          <w:bCs/>
          <w:sz w:val="24"/>
          <w:szCs w:val="24"/>
          <w:lang w:val="hr-HR"/>
        </w:rPr>
      </w:pPr>
      <w:r>
        <w:rPr>
          <w:rFonts w:hint="default" w:ascii="Times New Roman" w:hAnsi="Times New Roman" w:eastAsia="Calibri" w:cs="Times New Roman"/>
          <w:b/>
          <w:bCs/>
          <w:sz w:val="24"/>
          <w:szCs w:val="24"/>
          <w:lang w:val="hr-HR"/>
        </w:rPr>
        <w:t>Tehnike ultrazvuka (UZ)</w:t>
      </w:r>
    </w:p>
    <w:p w14:paraId="6D8B5E8E">
      <w:pPr>
        <w:jc w:val="center"/>
        <w:rPr>
          <w:rFonts w:ascii="Times New Roman" w:hAnsi="Times New Roman" w:eastAsia="Calibri" w:cs="Times New Roman"/>
          <w:sz w:val="24"/>
          <w:szCs w:val="24"/>
        </w:rPr>
      </w:pPr>
    </w:p>
    <w:p w14:paraId="1AD6C362">
      <w:pPr>
        <w:jc w:val="center"/>
        <w:rPr>
          <w:rFonts w:ascii="Times New Roman" w:hAnsi="Times New Roman" w:eastAsia="Calibri" w:cs="Times New Roman"/>
          <w:sz w:val="24"/>
          <w:szCs w:val="24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6"/>
        <w:gridCol w:w="5760"/>
      </w:tblGrid>
      <w:tr w14:paraId="78F24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6" w:type="dxa"/>
            <w:shd w:val="clear" w:color="auto" w:fill="F2F2F2"/>
          </w:tcPr>
          <w:p w14:paraId="021CF0E2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2B51B750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lang w:val="hr-HR"/>
              </w:rPr>
            </w:pPr>
            <w:r>
              <w:rPr>
                <w:rFonts w:hint="default" w:ascii="Times New Roman" w:hAnsi="Times New Roman" w:eastAsia="Calibri" w:cs="Times New Roman"/>
                <w:lang w:val="hr-HR"/>
              </w:rPr>
              <w:t>VII</w:t>
            </w:r>
            <w:bookmarkStart w:id="0" w:name="_GoBack"/>
            <w:bookmarkEnd w:id="0"/>
          </w:p>
        </w:tc>
      </w:tr>
      <w:tr w14:paraId="71D67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6" w:type="dxa"/>
            <w:shd w:val="clear" w:color="auto" w:fill="F2F2F2"/>
          </w:tcPr>
          <w:p w14:paraId="02AD3A10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4A99301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Redovni i Redovni samofinansirajući</w:t>
            </w:r>
          </w:p>
        </w:tc>
      </w:tr>
      <w:tr w14:paraId="0CB24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6" w:type="dxa"/>
            <w:shd w:val="clear" w:color="auto" w:fill="F2F2F2"/>
          </w:tcPr>
          <w:p w14:paraId="4CDDBBFB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7747F854">
            <w:pPr>
              <w:jc w:val="center"/>
              <w:rPr>
                <w:rFonts w:hint="default" w:ascii="Times New Roman" w:hAnsi="Times New Roman" w:eastAsia="Calibri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sz w:val="24"/>
                <w:szCs w:val="24"/>
                <w:lang w:val="hr-HR"/>
              </w:rPr>
              <w:t>Tehnike ultrazvuka (UZ)</w:t>
            </w:r>
          </w:p>
          <w:p w14:paraId="6623EA2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</w:rPr>
            </w:pPr>
          </w:p>
        </w:tc>
      </w:tr>
      <w:tr w14:paraId="2EF6D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3256" w:type="dxa"/>
            <w:shd w:val="clear" w:color="auto" w:fill="F2F2F2"/>
          </w:tcPr>
          <w:p w14:paraId="2D5448ED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157E7262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lang w:val="hr-HR"/>
              </w:rPr>
            </w:pPr>
            <w:r>
              <w:rPr>
                <w:rFonts w:hint="default" w:ascii="Times New Roman" w:hAnsi="Times New Roman" w:eastAsia="Calibri" w:cs="Times New Roman"/>
                <w:lang w:val="hr-HR"/>
              </w:rPr>
              <w:t>10</w:t>
            </w:r>
            <w:r>
              <w:rPr>
                <w:rFonts w:ascii="Times New Roman" w:hAnsi="Times New Roman" w:eastAsia="Calibri" w:cs="Times New Roman"/>
              </w:rPr>
              <w:t>.0</w:t>
            </w:r>
            <w:r>
              <w:rPr>
                <w:rFonts w:hint="default" w:ascii="Times New Roman" w:hAnsi="Times New Roman" w:eastAsia="Calibri" w:cs="Times New Roman"/>
                <w:lang w:val="hr-HR"/>
              </w:rPr>
              <w:t>2</w:t>
            </w:r>
            <w:r>
              <w:rPr>
                <w:rFonts w:ascii="Times New Roman" w:hAnsi="Times New Roman" w:eastAsia="Calibri" w:cs="Times New Roman"/>
              </w:rPr>
              <w:t>.202</w:t>
            </w:r>
            <w:r>
              <w:rPr>
                <w:rFonts w:hint="default" w:ascii="Times New Roman" w:hAnsi="Times New Roman" w:eastAsia="Calibri" w:cs="Times New Roman"/>
                <w:lang w:val="hr-HR"/>
              </w:rPr>
              <w:t>6</w:t>
            </w:r>
          </w:p>
        </w:tc>
      </w:tr>
    </w:tbl>
    <w:p w14:paraId="105A2F59">
      <w:pPr>
        <w:shd w:val="clear" w:color="auto" w:fill="FFFFFF"/>
        <w:spacing w:after="0" w:line="240" w:lineRule="auto"/>
        <w:textAlignment w:val="center"/>
        <w:rPr>
          <w:rFonts w:ascii="Lato" w:hAnsi="Lato" w:eastAsia="Times New Roman" w:cs="Times New Roman"/>
          <w:sz w:val="24"/>
          <w:szCs w:val="24"/>
          <w:lang w:eastAsia="bs-Latn-BA"/>
        </w:rPr>
      </w:pPr>
    </w:p>
    <w:p w14:paraId="7FCD849F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s-Latn-B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s-Latn-BA"/>
        </w:rPr>
        <w:br w:type="textWrapping"/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3685"/>
        <w:gridCol w:w="1701"/>
      </w:tblGrid>
      <w:tr w14:paraId="75E51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42AA9329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  <w:t xml:space="preserve">Redni broj </w:t>
            </w:r>
          </w:p>
        </w:tc>
        <w:tc>
          <w:tcPr>
            <w:tcW w:w="3685" w:type="dxa"/>
          </w:tcPr>
          <w:p w14:paraId="24DC5D32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  <w:t xml:space="preserve">Broj indeksa </w:t>
            </w:r>
          </w:p>
        </w:tc>
        <w:tc>
          <w:tcPr>
            <w:tcW w:w="1701" w:type="dxa"/>
          </w:tcPr>
          <w:p w14:paraId="34EFFDB6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  <w:t>Zaključna ocjena</w:t>
            </w:r>
          </w:p>
        </w:tc>
      </w:tr>
      <w:tr w14:paraId="0FFFD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6FEE6127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  <w:t>1.</w:t>
            </w:r>
          </w:p>
        </w:tc>
        <w:tc>
          <w:tcPr>
            <w:tcW w:w="3685" w:type="dxa"/>
          </w:tcPr>
          <w:p w14:paraId="27121945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  <w:t>153</w:t>
            </w:r>
            <w:r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  <w:t>6</w:t>
            </w:r>
            <w:r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  <w:t>/22-R</w:t>
            </w:r>
          </w:p>
        </w:tc>
        <w:tc>
          <w:tcPr>
            <w:tcW w:w="1701" w:type="dxa"/>
          </w:tcPr>
          <w:p w14:paraId="7C602888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val="hr-HR" w:eastAsia="bs-Latn-BA"/>
              </w:rPr>
              <w:t>10</w:t>
            </w:r>
          </w:p>
        </w:tc>
      </w:tr>
    </w:tbl>
    <w:p w14:paraId="5AFD4D22">
      <w:pPr>
        <w:rPr>
          <w:rFonts w:hint="default" w:ascii="Times New Roman" w:hAnsi="Times New Roman" w:eastAsia="Aptos" w:cs="Times New Roman"/>
          <w:b w:val="0"/>
          <w:bCs w:val="0"/>
          <w:lang w:eastAsia="bs-Latn-BA"/>
        </w:rPr>
        <w:sectPr>
          <w:headerReference r:id="rId5" w:type="default"/>
          <w:pgSz w:w="11906" w:h="16838"/>
          <w:pgMar w:top="1440" w:right="1440" w:bottom="1440" w:left="1440" w:header="708" w:footer="708" w:gutter="0"/>
          <w:cols w:space="708" w:num="1"/>
          <w:docGrid w:linePitch="360" w:charSpace="0"/>
        </w:sectPr>
      </w:pPr>
    </w:p>
    <w:p w14:paraId="4831B7EF">
      <w:pPr>
        <w:pBdr>
          <w:bottom w:val="single" w:color="auto" w:sz="6" w:space="1"/>
        </w:pBdr>
        <w:spacing w:after="0" w:line="240" w:lineRule="auto"/>
        <w:jc w:val="center"/>
        <w:rPr>
          <w:rFonts w:hint="default" w:ascii="Times New Roman" w:hAnsi="Times New Roman" w:eastAsia="Times New Roman" w:cs="Times New Roman"/>
          <w:b w:val="0"/>
          <w:bCs w:val="0"/>
          <w:vanish/>
          <w:sz w:val="16"/>
          <w:szCs w:val="16"/>
          <w:lang w:val="en-GB" w:eastAsia="en-GB"/>
        </w:rPr>
      </w:pPr>
      <w:r>
        <w:rPr>
          <w:rFonts w:hint="default" w:ascii="Times New Roman" w:hAnsi="Times New Roman" w:eastAsia="Times New Roman" w:cs="Times New Roman"/>
          <w:b w:val="0"/>
          <w:bCs w:val="0"/>
          <w:vanish/>
          <w:sz w:val="16"/>
          <w:szCs w:val="16"/>
          <w:lang w:val="en-GB" w:eastAsia="en-GB"/>
        </w:rPr>
        <w:t>Top of Form</w:t>
      </w:r>
    </w:p>
    <w:p w14:paraId="5B5882B1">
      <w:pPr>
        <w:shd w:val="clear" w:color="auto" w:fill="FFFFFF"/>
        <w:spacing w:after="0" w:line="240" w:lineRule="auto"/>
        <w:jc w:val="center"/>
        <w:textAlignment w:val="center"/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eastAsia="bs-Latn-BA"/>
        </w:rPr>
      </w:pPr>
    </w:p>
    <w:p w14:paraId="624B945D">
      <w:pPr>
        <w:rPr>
          <w:rFonts w:hint="default" w:ascii="Times New Roman" w:hAnsi="Times New Roman" w:eastAsia="Times New Roman" w:cs="Times New Roman"/>
          <w:b w:val="0"/>
          <w:bCs w:val="0"/>
          <w:caps/>
          <w:color w:val="000000"/>
          <w:lang w:eastAsia="bs-Latn-BA"/>
        </w:rPr>
        <w:sectPr>
          <w:type w:val="continuous"/>
          <w:pgSz w:w="11906" w:h="16838"/>
          <w:pgMar w:top="1440" w:right="1440" w:bottom="1440" w:left="1440" w:header="708" w:footer="708" w:gutter="0"/>
          <w:cols w:space="708" w:num="1"/>
          <w:docGrid w:linePitch="360" w:charSpace="0"/>
        </w:sectPr>
      </w:pPr>
    </w:p>
    <w:p w14:paraId="5B6062AA">
      <w:pPr>
        <w:rPr>
          <w:rFonts w:hint="default" w:ascii="Times New Roman" w:hAnsi="Times New Roman" w:eastAsia="Calibri" w:cs="Times New Roman"/>
          <w:b w:val="0"/>
          <w:bCs w:val="0"/>
          <w:sz w:val="24"/>
          <w:szCs w:val="24"/>
        </w:rPr>
        <w:sectPr>
          <w:type w:val="continuous"/>
          <w:pgSz w:w="11906" w:h="16838"/>
          <w:pgMar w:top="1440" w:right="1440" w:bottom="1440" w:left="1440" w:header="708" w:footer="708" w:gutter="0"/>
          <w:cols w:space="708" w:num="2"/>
          <w:docGrid w:linePitch="360" w:charSpace="0"/>
        </w:sectPr>
      </w:pPr>
    </w:p>
    <w:p w14:paraId="1B2BD0EB">
      <w:pPr>
        <w:jc w:val="both"/>
        <w:rPr>
          <w:rFonts w:hint="default" w:ascii="Times New Roman" w:hAnsi="Times New Roman" w:eastAsia="Calibri" w:cs="Times New Roman"/>
          <w:b w:val="0"/>
          <w:bCs w:val="0"/>
          <w:sz w:val="24"/>
          <w:szCs w:val="24"/>
          <w:lang w:val="hr-HR"/>
        </w:rPr>
      </w:pPr>
      <w:r>
        <w:rPr>
          <w:rFonts w:hint="default" w:ascii="Times New Roman" w:hAnsi="Times New Roman" w:eastAsia="Calibri" w:cs="Times New Roman"/>
          <w:b w:val="0"/>
          <w:bCs w:val="0"/>
          <w:sz w:val="24"/>
          <w:szCs w:val="24"/>
        </w:rPr>
        <w:t xml:space="preserve">Uvid u rezultate </w:t>
      </w:r>
      <w:r>
        <w:rPr>
          <w:rFonts w:hint="default" w:ascii="Times New Roman" w:hAnsi="Times New Roman" w:eastAsia="Calibri" w:cs="Times New Roman"/>
          <w:b w:val="0"/>
          <w:bCs w:val="0"/>
          <w:sz w:val="24"/>
          <w:szCs w:val="24"/>
          <w:lang w:val="hr-HR"/>
        </w:rPr>
        <w:t>i upis ocjena u dogovoru sa odgovornim predmetnim nastavnikom.</w:t>
      </w:r>
    </w:p>
    <w:p w14:paraId="7AFA8ABA">
      <w:pPr>
        <w:spacing w:after="0"/>
        <w:jc w:val="both"/>
        <w:rPr>
          <w:rFonts w:hint="default" w:ascii="Times New Roman" w:hAnsi="Times New Roman" w:eastAsia="Calibri" w:cs="Times New Roman"/>
          <w:b w:val="0"/>
          <w:bCs w:val="0"/>
          <w:sz w:val="24"/>
          <w:szCs w:val="24"/>
          <w:u w:val="single"/>
        </w:rPr>
      </w:pPr>
    </w:p>
    <w:p w14:paraId="78A90D15">
      <w:pPr>
        <w:rPr>
          <w:rFonts w:hint="default" w:ascii="Times New Roman" w:hAnsi="Times New Roman" w:eastAsia="Calibri" w:cs="Times New Roman"/>
          <w:b w:val="0"/>
          <w:bCs w:val="0"/>
          <w:sz w:val="24"/>
          <w:szCs w:val="24"/>
        </w:rPr>
      </w:pPr>
    </w:p>
    <w:p w14:paraId="0867E73A">
      <w:pPr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  <w:t xml:space="preserve">Datum: </w:t>
      </w:r>
      <w:r>
        <w:rPr>
          <w:rFonts w:hint="default" w:ascii="Times New Roman" w:hAnsi="Times New Roman" w:eastAsia="Calibri" w:cs="Times New Roman"/>
          <w:b/>
          <w:bCs/>
          <w:sz w:val="24"/>
          <w:szCs w:val="24"/>
          <w:lang w:val="hr-HR"/>
        </w:rPr>
        <w:t>12</w:t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  <w:t>.0</w:t>
      </w:r>
      <w:r>
        <w:rPr>
          <w:rFonts w:hint="default" w:ascii="Times New Roman" w:hAnsi="Times New Roman" w:eastAsia="Calibri" w:cs="Times New Roman"/>
          <w:b/>
          <w:bCs/>
          <w:sz w:val="24"/>
          <w:szCs w:val="24"/>
          <w:lang w:val="hr-HR"/>
        </w:rPr>
        <w:t>2</w:t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  <w:t>.202</w:t>
      </w:r>
      <w:r>
        <w:rPr>
          <w:rFonts w:hint="default" w:ascii="Times New Roman" w:hAnsi="Times New Roman" w:eastAsia="Calibri" w:cs="Times New Roman"/>
          <w:b/>
          <w:bCs/>
          <w:sz w:val="24"/>
          <w:szCs w:val="24"/>
          <w:lang w:val="hr-HR"/>
        </w:rPr>
        <w:t>6</w:t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  <w:t>. godine</w:t>
      </w:r>
    </w:p>
    <w:p w14:paraId="47A1F6BD">
      <w:pPr>
        <w:rPr>
          <w:rFonts w:hint="default" w:ascii="Times New Roman" w:hAnsi="Times New Roman" w:eastAsia="Calibri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  <w:t>Odgovorni nastavnik: Prof</w:t>
      </w:r>
      <w:r>
        <w:rPr>
          <w:rFonts w:hint="default" w:ascii="Times New Roman" w:hAnsi="Times New Roman" w:eastAsia="Calibri" w:cs="Times New Roman"/>
          <w:b/>
          <w:bCs/>
          <w:sz w:val="24"/>
          <w:szCs w:val="24"/>
          <w:lang w:val="hr-HR"/>
        </w:rPr>
        <w:t>. dr. Sabina Prevljak</w:t>
      </w:r>
    </w:p>
    <w:sectPr>
      <w:type w:val="continuous"/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Lato">
    <w:altName w:val="Segoe Print"/>
    <w:panose1 w:val="00000000000000000000"/>
    <w:charset w:val="00"/>
    <w:family w:val="swiss"/>
    <w:pitch w:val="default"/>
    <w:sig w:usb0="00000000" w:usb1="00000000" w:usb2="00000021" w:usb3="00000000" w:csb0="0000019F" w:csb1="00000000"/>
  </w:font>
  <w:font w:name="Aptos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37E5D">
    <w:pPr>
      <w:pStyle w:val="4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6E93771F">
    <w:pPr>
      <w:pStyle w:val="4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2A4DC917">
    <w:pPr>
      <w:pStyle w:val="4"/>
      <w:rPr>
        <w:rFonts w:ascii="Times New Roman" w:hAnsi="Times New Roman" w:cs="Times New Roman"/>
        <w:b/>
        <w:bCs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827"/>
    <w:rsid w:val="000074F8"/>
    <w:rsid w:val="0012751B"/>
    <w:rsid w:val="00133780"/>
    <w:rsid w:val="002D7827"/>
    <w:rsid w:val="003535B7"/>
    <w:rsid w:val="003F5F3B"/>
    <w:rsid w:val="00433A51"/>
    <w:rsid w:val="004E7939"/>
    <w:rsid w:val="006537C8"/>
    <w:rsid w:val="00703E47"/>
    <w:rsid w:val="007F15FB"/>
    <w:rsid w:val="009F506D"/>
    <w:rsid w:val="00A00EF7"/>
    <w:rsid w:val="00A47E46"/>
    <w:rsid w:val="00AF0004"/>
    <w:rsid w:val="00CD4F81"/>
    <w:rsid w:val="00D51FEC"/>
    <w:rsid w:val="00E23DE9"/>
    <w:rsid w:val="00E37EBE"/>
    <w:rsid w:val="00E80BF7"/>
    <w:rsid w:val="00EF6BCC"/>
    <w:rsid w:val="00FA10A5"/>
    <w:rsid w:val="15AA6479"/>
    <w:rsid w:val="6BA84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bs-Latn-BA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link w:val="6"/>
    <w:unhideWhenUsed/>
    <w:uiPriority w:val="99"/>
    <w:pPr>
      <w:tabs>
        <w:tab w:val="center" w:pos="4513"/>
        <w:tab w:val="right" w:pos="9026"/>
      </w:tabs>
      <w:spacing w:after="0" w:line="240" w:lineRule="auto"/>
    </w:pPr>
  </w:style>
  <w:style w:type="table" w:styleId="5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Header Char"/>
    <w:basedOn w:val="2"/>
    <w:link w:val="4"/>
    <w:uiPriority w:val="99"/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table" w:customStyle="1" w:styleId="8">
    <w:name w:val="Table Grid1"/>
    <w:basedOn w:val="3"/>
    <w:qFormat/>
    <w:uiPriority w:val="39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08BECC-C421-442C-9C96-5EEBB55BB33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110</Words>
  <Characters>627</Characters>
  <Lines>5</Lines>
  <Paragraphs>1</Paragraphs>
  <TotalTime>4</TotalTime>
  <ScaleCrop>false</ScaleCrop>
  <LinksUpToDate>false</LinksUpToDate>
  <CharactersWithSpaces>736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2024-02-05T11:51:00Z</dcterms:created>
  <dc:creator>Fuad Julardzija</dc:creator>
  <cp:lastModifiedBy>MedihaMuslićMusić</cp:lastModifiedBy>
  <dcterms:modified xsi:type="dcterms:W3CDTF">2026-02-12T07:50:23Z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A853EFFB3B8A46B7BBF1AD0F591E0981_13</vt:lpwstr>
  </property>
</Properties>
</file>