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82B5" w14:textId="685B5CCE" w:rsidR="00072E8E" w:rsidRPr="00A26EE1" w:rsidRDefault="00027E76" w:rsidP="00993F25">
      <w:pPr>
        <w:spacing w:after="0" w:line="276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A26EE1">
        <w:rPr>
          <w:rFonts w:ascii="Aptos" w:hAnsi="Aptos" w:cs="Times New Roman"/>
          <w:b/>
          <w:bCs/>
          <w:sz w:val="24"/>
          <w:szCs w:val="24"/>
        </w:rPr>
        <w:t xml:space="preserve">REZULTATI </w:t>
      </w:r>
      <w:r w:rsidR="002D78BB" w:rsidRPr="00A26EE1">
        <w:rPr>
          <w:rFonts w:ascii="Aptos" w:hAnsi="Aptos" w:cs="Times New Roman"/>
          <w:b/>
          <w:bCs/>
          <w:sz w:val="24"/>
          <w:szCs w:val="24"/>
        </w:rPr>
        <w:t>POPRAVNOG</w:t>
      </w:r>
      <w:r w:rsidRPr="00A26EE1">
        <w:rPr>
          <w:rFonts w:ascii="Aptos" w:hAnsi="Aptos" w:cs="Times New Roman"/>
          <w:b/>
          <w:bCs/>
          <w:sz w:val="24"/>
          <w:szCs w:val="24"/>
        </w:rPr>
        <w:t xml:space="preserve"> ISPITA IZ PREDMETA </w:t>
      </w:r>
    </w:p>
    <w:p w14:paraId="754E5DD2" w14:textId="3DB608F1" w:rsidR="00027E76" w:rsidRPr="00A26EE1" w:rsidRDefault="00072E8E" w:rsidP="0073270F">
      <w:pP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A26EE1">
        <w:rPr>
          <w:rFonts w:ascii="Aptos" w:hAnsi="Aptos" w:cs="Times New Roman"/>
          <w:b/>
          <w:bCs/>
          <w:sz w:val="24"/>
          <w:szCs w:val="24"/>
        </w:rPr>
        <w:t>KVALITATIVNA LABORATORIJSKA ANALITIKA URINA</w:t>
      </w:r>
    </w:p>
    <w:p w14:paraId="1542FF11" w14:textId="77777777" w:rsidR="00993F25" w:rsidRPr="00A26EE1" w:rsidRDefault="00993F25" w:rsidP="00993F25">
      <w:pP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3"/>
        <w:gridCol w:w="6001"/>
      </w:tblGrid>
      <w:tr w:rsidR="00027E76" w:rsidRPr="00072E8E" w14:paraId="659AD0BB" w14:textId="77777777" w:rsidTr="00120A7F">
        <w:tc>
          <w:tcPr>
            <w:tcW w:w="1806" w:type="pct"/>
            <w:shd w:val="clear" w:color="auto" w:fill="F2F2F2" w:themeFill="background1" w:themeFillShade="F2"/>
          </w:tcPr>
          <w:p w14:paraId="5A723A99" w14:textId="77777777" w:rsidR="00027E76" w:rsidRPr="00072E8E" w:rsidRDefault="00027E76" w:rsidP="000D42A6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</w:tcPr>
          <w:p w14:paraId="6B3EDC6A" w14:textId="703BCBF3" w:rsidR="00027E76" w:rsidRPr="00072E8E" w:rsidRDefault="00027E76" w:rsidP="000D42A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sz w:val="24"/>
                <w:szCs w:val="24"/>
              </w:rPr>
              <w:t>Treći</w:t>
            </w:r>
            <w:r w:rsidR="00072E8E" w:rsidRPr="00072E8E">
              <w:rPr>
                <w:rFonts w:ascii="Aptos" w:hAnsi="Aptos" w:cstheme="minorHAnsi"/>
                <w:sz w:val="24"/>
                <w:szCs w:val="24"/>
              </w:rPr>
              <w:t xml:space="preserve"> (III)</w:t>
            </w:r>
            <w:r w:rsidRPr="00072E8E">
              <w:rPr>
                <w:rFonts w:ascii="Aptos" w:hAnsi="Aptos" w:cstheme="minorHAnsi"/>
                <w:sz w:val="24"/>
                <w:szCs w:val="24"/>
              </w:rPr>
              <w:t xml:space="preserve"> semestar</w:t>
            </w:r>
          </w:p>
        </w:tc>
      </w:tr>
      <w:tr w:rsidR="00027E76" w:rsidRPr="00072E8E" w14:paraId="614CBE8F" w14:textId="77777777" w:rsidTr="00120A7F">
        <w:tc>
          <w:tcPr>
            <w:tcW w:w="1806" w:type="pct"/>
            <w:shd w:val="clear" w:color="auto" w:fill="F2F2F2" w:themeFill="background1" w:themeFillShade="F2"/>
          </w:tcPr>
          <w:p w14:paraId="7F468A72" w14:textId="77777777" w:rsidR="00027E76" w:rsidRPr="00072E8E" w:rsidRDefault="00027E76" w:rsidP="000D42A6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503A2290" w14:textId="77777777" w:rsidR="00027E76" w:rsidRPr="00072E8E" w:rsidRDefault="00027E76" w:rsidP="000D42A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072E8E">
              <w:rPr>
                <w:rFonts w:ascii="Aptos" w:eastAsia="Calibri" w:hAnsi="Aptos" w:cstheme="minorHAnsi"/>
                <w:sz w:val="24"/>
                <w:szCs w:val="24"/>
              </w:rPr>
              <w:t>Redovni, redovni samofinansirajući</w:t>
            </w:r>
          </w:p>
        </w:tc>
      </w:tr>
      <w:tr w:rsidR="00027E76" w:rsidRPr="00072E8E" w14:paraId="5F088268" w14:textId="77777777" w:rsidTr="00120A7F">
        <w:tc>
          <w:tcPr>
            <w:tcW w:w="1806" w:type="pct"/>
            <w:shd w:val="clear" w:color="auto" w:fill="F2F2F2" w:themeFill="background1" w:themeFillShade="F2"/>
          </w:tcPr>
          <w:p w14:paraId="58376264" w14:textId="77777777" w:rsidR="00027E76" w:rsidRPr="00072E8E" w:rsidRDefault="00027E76" w:rsidP="000D42A6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</w:tcPr>
          <w:p w14:paraId="5FC68C7D" w14:textId="77777777" w:rsidR="00027E76" w:rsidRPr="00072E8E" w:rsidRDefault="00027E76" w:rsidP="000D42A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sz w:val="24"/>
                <w:szCs w:val="24"/>
              </w:rPr>
              <w:t>Kvalitativna laboratorijska analitika urina</w:t>
            </w:r>
          </w:p>
        </w:tc>
      </w:tr>
      <w:tr w:rsidR="00027E76" w:rsidRPr="00072E8E" w14:paraId="14D53049" w14:textId="77777777" w:rsidTr="00120A7F">
        <w:trPr>
          <w:trHeight w:val="261"/>
        </w:trPr>
        <w:tc>
          <w:tcPr>
            <w:tcW w:w="1806" w:type="pct"/>
            <w:shd w:val="clear" w:color="auto" w:fill="F2F2F2" w:themeFill="background1" w:themeFillShade="F2"/>
          </w:tcPr>
          <w:p w14:paraId="647FB84E" w14:textId="77777777" w:rsidR="00027E76" w:rsidRPr="00072E8E" w:rsidRDefault="00027E76" w:rsidP="000D42A6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072E8E">
              <w:rPr>
                <w:rFonts w:ascii="Aptos" w:hAnsi="Aptos" w:cstheme="minorHAnsi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</w:tcPr>
          <w:p w14:paraId="12CE7117" w14:textId="232BAF70" w:rsidR="00027E76" w:rsidRPr="00072E8E" w:rsidRDefault="002D78BB" w:rsidP="000D42A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13</w:t>
            </w:r>
            <w:r w:rsidR="00027E76" w:rsidRPr="00072E8E">
              <w:rPr>
                <w:rFonts w:ascii="Aptos" w:hAnsi="Aptos" w:cstheme="minorHAnsi"/>
                <w:sz w:val="24"/>
                <w:szCs w:val="24"/>
              </w:rPr>
              <w:t>.0</w:t>
            </w:r>
            <w:r>
              <w:rPr>
                <w:rFonts w:ascii="Aptos" w:hAnsi="Aptos" w:cstheme="minorHAnsi"/>
                <w:sz w:val="24"/>
                <w:szCs w:val="24"/>
              </w:rPr>
              <w:t>2</w:t>
            </w:r>
            <w:r w:rsidR="00027E76" w:rsidRPr="00072E8E">
              <w:rPr>
                <w:rFonts w:ascii="Aptos" w:hAnsi="Aptos" w:cstheme="minorHAnsi"/>
                <w:sz w:val="24"/>
                <w:szCs w:val="24"/>
              </w:rPr>
              <w:t>.2026</w:t>
            </w:r>
            <w:r w:rsidR="00D61463">
              <w:rPr>
                <w:rFonts w:ascii="Aptos" w:hAnsi="Aptos" w:cstheme="minorHAnsi"/>
                <w:sz w:val="24"/>
                <w:szCs w:val="24"/>
              </w:rPr>
              <w:t>.</w:t>
            </w:r>
            <w:r w:rsidR="00027E76" w:rsidRPr="00072E8E">
              <w:rPr>
                <w:rFonts w:ascii="Aptos" w:hAnsi="Aptos" w:cstheme="minorHAnsi"/>
                <w:sz w:val="24"/>
                <w:szCs w:val="24"/>
              </w:rPr>
              <w:t xml:space="preserve"> godine</w:t>
            </w:r>
          </w:p>
        </w:tc>
      </w:tr>
    </w:tbl>
    <w:p w14:paraId="51AA2B72" w14:textId="77777777" w:rsidR="00027E76" w:rsidRDefault="00027E76" w:rsidP="00027E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60"/>
        <w:gridCol w:w="3297"/>
        <w:gridCol w:w="4537"/>
      </w:tblGrid>
      <w:tr w:rsidR="00027E76" w:rsidRPr="00072E8E" w14:paraId="3C418D61" w14:textId="77777777" w:rsidTr="00120A7F">
        <w:trPr>
          <w:jc w:val="center"/>
        </w:trPr>
        <w:tc>
          <w:tcPr>
            <w:tcW w:w="830" w:type="pct"/>
            <w:shd w:val="clear" w:color="auto" w:fill="F2F2F2" w:themeFill="background1" w:themeFillShade="F2"/>
          </w:tcPr>
          <w:p w14:paraId="0851A6D5" w14:textId="77777777" w:rsidR="00027E76" w:rsidRPr="00072E8E" w:rsidRDefault="00027E76" w:rsidP="00120A7F">
            <w:pPr>
              <w:rPr>
                <w:rFonts w:ascii="Aptos" w:hAnsi="Aptos" w:cs="Times New Roman"/>
                <w:sz w:val="24"/>
                <w:szCs w:val="24"/>
              </w:rPr>
            </w:pPr>
            <w:r w:rsidRPr="00072E8E">
              <w:rPr>
                <w:rFonts w:ascii="Aptos" w:hAnsi="Aptos" w:cs="Times New Roman"/>
                <w:sz w:val="24"/>
                <w:szCs w:val="24"/>
              </w:rPr>
              <w:t>Red.br.</w:t>
            </w:r>
          </w:p>
        </w:tc>
        <w:tc>
          <w:tcPr>
            <w:tcW w:w="1755" w:type="pct"/>
            <w:shd w:val="clear" w:color="auto" w:fill="F2F2F2" w:themeFill="background1" w:themeFillShade="F2"/>
          </w:tcPr>
          <w:p w14:paraId="3F79FADE" w14:textId="77777777" w:rsidR="00027E76" w:rsidRPr="00072E8E" w:rsidRDefault="00027E76" w:rsidP="000D42A6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72E8E">
              <w:rPr>
                <w:rFonts w:ascii="Aptos" w:hAnsi="Aptos" w:cs="Times New Roman"/>
                <w:sz w:val="24"/>
                <w:szCs w:val="24"/>
              </w:rPr>
              <w:t>BROJ INDEKSA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14:paraId="4599E70C" w14:textId="77777777" w:rsidR="00027E76" w:rsidRPr="00072E8E" w:rsidRDefault="00027E76" w:rsidP="000D42A6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72E8E">
              <w:rPr>
                <w:rFonts w:ascii="Aptos" w:hAnsi="Aptos" w:cs="Times New Roman"/>
                <w:sz w:val="24"/>
                <w:szCs w:val="24"/>
              </w:rPr>
              <w:t>KONAČNA OCJENA</w:t>
            </w:r>
          </w:p>
        </w:tc>
      </w:tr>
      <w:tr w:rsidR="000A7FF7" w:rsidRPr="00072E8E" w14:paraId="691C7683" w14:textId="77777777" w:rsidTr="00D95BDA">
        <w:trPr>
          <w:jc w:val="center"/>
        </w:trPr>
        <w:tc>
          <w:tcPr>
            <w:tcW w:w="830" w:type="pct"/>
          </w:tcPr>
          <w:p w14:paraId="39D989CC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C7E" w14:textId="2B3AAE9D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1348/24-L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42" w14:textId="09FC586B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Osam (8)</w:t>
            </w:r>
          </w:p>
        </w:tc>
      </w:tr>
      <w:tr w:rsidR="000A7FF7" w:rsidRPr="00072E8E" w14:paraId="730355CE" w14:textId="77777777" w:rsidTr="00D95BDA">
        <w:trPr>
          <w:jc w:val="center"/>
        </w:trPr>
        <w:tc>
          <w:tcPr>
            <w:tcW w:w="830" w:type="pct"/>
          </w:tcPr>
          <w:p w14:paraId="03FB80FF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5E59" w14:textId="0549881E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1359/24-L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083" w14:textId="63D692D3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0A7FF7" w:rsidRPr="00072E8E" w14:paraId="51C286B8" w14:textId="77777777" w:rsidTr="00D95BDA">
        <w:trPr>
          <w:jc w:val="center"/>
        </w:trPr>
        <w:tc>
          <w:tcPr>
            <w:tcW w:w="830" w:type="pct"/>
          </w:tcPr>
          <w:p w14:paraId="61FFC655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685" w14:textId="70F79A85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1350/24-L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569" w14:textId="74F1AE6A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 xml:space="preserve">Deset </w:t>
            </w:r>
            <w:r w:rsidR="00936831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(</w:t>
            </w:r>
            <w:r w:rsidR="000A7FF7" w:rsidRPr="000A7FF7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10</w:t>
            </w:r>
            <w:r w:rsidR="00936831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0A7FF7" w:rsidRPr="00072E8E" w14:paraId="0B6781ED" w14:textId="77777777" w:rsidTr="00D95BDA">
        <w:trPr>
          <w:jc w:val="center"/>
        </w:trPr>
        <w:tc>
          <w:tcPr>
            <w:tcW w:w="830" w:type="pct"/>
          </w:tcPr>
          <w:p w14:paraId="2EB71810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1C6" w14:textId="65EFE649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1367/24-L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91A" w14:textId="0E8351CE" w:rsidR="000A7FF7" w:rsidRPr="000A7FF7" w:rsidRDefault="0093683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  <w:tr w:rsidR="000A7FF7" w:rsidRPr="00072E8E" w14:paraId="4ED90AA8" w14:textId="77777777" w:rsidTr="00D95BDA">
        <w:trPr>
          <w:jc w:val="center"/>
        </w:trPr>
        <w:tc>
          <w:tcPr>
            <w:tcW w:w="830" w:type="pct"/>
          </w:tcPr>
          <w:p w14:paraId="1CF00EBB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E729" w14:textId="3F627608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1345/24-L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7D1" w14:textId="521AECD6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0A7FF7" w:rsidRPr="00072E8E" w14:paraId="4C52EA9C" w14:textId="77777777" w:rsidTr="00D95BDA">
        <w:trPr>
          <w:jc w:val="center"/>
        </w:trPr>
        <w:tc>
          <w:tcPr>
            <w:tcW w:w="830" w:type="pct"/>
          </w:tcPr>
          <w:p w14:paraId="777AA113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222" w14:textId="3F56DFE2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1347/24-L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27C" w14:textId="2C431BCA" w:rsidR="000A7FF7" w:rsidRPr="000A7FF7" w:rsidRDefault="0093683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Šest (6)</w:t>
            </w:r>
          </w:p>
        </w:tc>
      </w:tr>
      <w:tr w:rsidR="000A7FF7" w:rsidRPr="00072E8E" w14:paraId="3A0B1E82" w14:textId="77777777" w:rsidTr="00D95BDA">
        <w:trPr>
          <w:jc w:val="center"/>
        </w:trPr>
        <w:tc>
          <w:tcPr>
            <w:tcW w:w="830" w:type="pct"/>
          </w:tcPr>
          <w:p w14:paraId="23FF3B2A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198" w14:textId="02D7A5D1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1358/24-L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4B2" w14:textId="10C43028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0A7FF7" w:rsidRPr="00072E8E" w14:paraId="0D8B0905" w14:textId="77777777" w:rsidTr="00D95BDA">
        <w:trPr>
          <w:jc w:val="center"/>
        </w:trPr>
        <w:tc>
          <w:tcPr>
            <w:tcW w:w="830" w:type="pct"/>
          </w:tcPr>
          <w:p w14:paraId="579E4627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39B4" w14:textId="2600E5B2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1330/23-L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20B" w14:textId="1B4986BC" w:rsidR="000A7FF7" w:rsidRPr="000A7FF7" w:rsidRDefault="00A26EE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Osam (8)</w:t>
            </w:r>
          </w:p>
        </w:tc>
      </w:tr>
      <w:tr w:rsidR="000A7FF7" w:rsidRPr="00072E8E" w14:paraId="0B5614F1" w14:textId="77777777" w:rsidTr="00D95BDA">
        <w:trPr>
          <w:jc w:val="center"/>
        </w:trPr>
        <w:tc>
          <w:tcPr>
            <w:tcW w:w="830" w:type="pct"/>
          </w:tcPr>
          <w:p w14:paraId="29E5C10F" w14:textId="77777777" w:rsidR="000A7FF7" w:rsidRPr="00072E8E" w:rsidRDefault="000A7FF7" w:rsidP="000A7FF7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7C9" w14:textId="0B789BEF" w:rsidR="000A7FF7" w:rsidRPr="004E086E" w:rsidRDefault="000A7FF7" w:rsidP="000A7FF7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1349/24-L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3F8" w14:textId="7C56BAEA" w:rsidR="000A7FF7" w:rsidRPr="000A7FF7" w:rsidRDefault="00936831" w:rsidP="000A7FF7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Šest (6)</w:t>
            </w:r>
          </w:p>
        </w:tc>
      </w:tr>
      <w:tr w:rsidR="00936831" w:rsidRPr="00072E8E" w14:paraId="319332CD" w14:textId="77777777" w:rsidTr="00D95BDA">
        <w:trPr>
          <w:jc w:val="center"/>
        </w:trPr>
        <w:tc>
          <w:tcPr>
            <w:tcW w:w="830" w:type="pct"/>
          </w:tcPr>
          <w:p w14:paraId="006E1ED9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E47" w14:textId="2D02E822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1336/24-L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A0D" w14:textId="23A2A733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  <w:tr w:rsidR="00936831" w:rsidRPr="00072E8E" w14:paraId="606FFFDA" w14:textId="77777777" w:rsidTr="00D95BDA">
        <w:trPr>
          <w:jc w:val="center"/>
        </w:trPr>
        <w:tc>
          <w:tcPr>
            <w:tcW w:w="830" w:type="pct"/>
          </w:tcPr>
          <w:p w14:paraId="7710BBE6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B72" w14:textId="63901EB1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1346/24-L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166" w14:textId="6660B60D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  <w:tr w:rsidR="00936831" w:rsidRPr="00072E8E" w14:paraId="502F7D40" w14:textId="77777777" w:rsidTr="00D95BDA">
        <w:trPr>
          <w:jc w:val="center"/>
        </w:trPr>
        <w:tc>
          <w:tcPr>
            <w:tcW w:w="830" w:type="pct"/>
          </w:tcPr>
          <w:p w14:paraId="43B73A51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362" w14:textId="2AF64AF0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1338/24-L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E43" w14:textId="0B585A66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936831" w:rsidRPr="00072E8E" w14:paraId="6DC20E61" w14:textId="77777777" w:rsidTr="00D95BDA">
        <w:trPr>
          <w:jc w:val="center"/>
        </w:trPr>
        <w:tc>
          <w:tcPr>
            <w:tcW w:w="830" w:type="pct"/>
          </w:tcPr>
          <w:p w14:paraId="48E4E315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6683" w14:textId="45A59C79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1363/24-L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6CF" w14:textId="08D79EAF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Šest (6)</w:t>
            </w:r>
          </w:p>
        </w:tc>
      </w:tr>
      <w:tr w:rsidR="00936831" w:rsidRPr="00072E8E" w14:paraId="4C22A31B" w14:textId="77777777" w:rsidTr="00D95BDA">
        <w:trPr>
          <w:jc w:val="center"/>
        </w:trPr>
        <w:tc>
          <w:tcPr>
            <w:tcW w:w="830" w:type="pct"/>
          </w:tcPr>
          <w:p w14:paraId="48AE90C1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25" w14:textId="7D70AC23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1361/24-L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6E7" w14:textId="64E624AE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936831" w:rsidRPr="00072E8E" w14:paraId="154D2AA4" w14:textId="77777777" w:rsidTr="00D95BDA">
        <w:trPr>
          <w:jc w:val="center"/>
        </w:trPr>
        <w:tc>
          <w:tcPr>
            <w:tcW w:w="830" w:type="pct"/>
          </w:tcPr>
          <w:p w14:paraId="67D81C92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E1B" w14:textId="6688C747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1352/24-L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F52" w14:textId="61EDBE55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Devet (9)</w:t>
            </w:r>
          </w:p>
        </w:tc>
      </w:tr>
      <w:tr w:rsidR="00936831" w:rsidRPr="00072E8E" w14:paraId="2D72141A" w14:textId="77777777" w:rsidTr="00D95BDA">
        <w:trPr>
          <w:jc w:val="center"/>
        </w:trPr>
        <w:tc>
          <w:tcPr>
            <w:tcW w:w="830" w:type="pct"/>
          </w:tcPr>
          <w:p w14:paraId="4C69A4DA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1FC8" w14:textId="2851E5B5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1351/24-L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44E" w14:textId="370EB2E1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  <w:tr w:rsidR="00936831" w:rsidRPr="00072E8E" w14:paraId="3C9B5807" w14:textId="77777777" w:rsidTr="00D95BDA">
        <w:trPr>
          <w:jc w:val="center"/>
        </w:trPr>
        <w:tc>
          <w:tcPr>
            <w:tcW w:w="830" w:type="pct"/>
          </w:tcPr>
          <w:p w14:paraId="0C79F307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1541" w14:textId="68E60E58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1339/24-L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43EB" w14:textId="7A4E15D8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Osam (8)</w:t>
            </w:r>
          </w:p>
        </w:tc>
      </w:tr>
      <w:tr w:rsidR="00936831" w:rsidRPr="00072E8E" w14:paraId="3C2C6515" w14:textId="77777777" w:rsidTr="00D95BDA">
        <w:trPr>
          <w:jc w:val="center"/>
        </w:trPr>
        <w:tc>
          <w:tcPr>
            <w:tcW w:w="830" w:type="pct"/>
          </w:tcPr>
          <w:p w14:paraId="2E8CCD3A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4E3" w14:textId="5CC12BA5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1354/24-L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8DC" w14:textId="553983DE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  <w:tr w:rsidR="00936831" w:rsidRPr="00072E8E" w14:paraId="6218FA0D" w14:textId="77777777" w:rsidTr="00D95BDA">
        <w:trPr>
          <w:jc w:val="center"/>
        </w:trPr>
        <w:tc>
          <w:tcPr>
            <w:tcW w:w="830" w:type="pct"/>
          </w:tcPr>
          <w:p w14:paraId="0E2EA336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428" w14:textId="79B4456F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1355/24-L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C72" w14:textId="0F95ED87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Osam (8)</w:t>
            </w:r>
          </w:p>
        </w:tc>
      </w:tr>
      <w:tr w:rsidR="00936831" w:rsidRPr="00072E8E" w14:paraId="7A65FFBA" w14:textId="77777777" w:rsidTr="00D95BDA">
        <w:trPr>
          <w:jc w:val="center"/>
        </w:trPr>
        <w:tc>
          <w:tcPr>
            <w:tcW w:w="830" w:type="pct"/>
          </w:tcPr>
          <w:p w14:paraId="733DC05A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31A9" w14:textId="13D8B421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1343/24-L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8B4" w14:textId="3E958B27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936831" w:rsidRPr="00072E8E" w14:paraId="1D36F056" w14:textId="77777777" w:rsidTr="00D95BDA">
        <w:trPr>
          <w:jc w:val="center"/>
        </w:trPr>
        <w:tc>
          <w:tcPr>
            <w:tcW w:w="830" w:type="pct"/>
          </w:tcPr>
          <w:p w14:paraId="36108792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F67" w14:textId="7B8312C0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1356/24-L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134" w14:textId="43A7FC01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Šest (6)</w:t>
            </w:r>
          </w:p>
        </w:tc>
      </w:tr>
      <w:tr w:rsidR="00936831" w:rsidRPr="00072E8E" w14:paraId="3CF24D16" w14:textId="77777777" w:rsidTr="00D95BDA">
        <w:trPr>
          <w:jc w:val="center"/>
        </w:trPr>
        <w:tc>
          <w:tcPr>
            <w:tcW w:w="830" w:type="pct"/>
          </w:tcPr>
          <w:p w14:paraId="5FAEE43D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F8F" w14:textId="6E735BDD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1360/24-L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444" w14:textId="05EC4AFD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Šest (6)</w:t>
            </w:r>
          </w:p>
        </w:tc>
      </w:tr>
      <w:tr w:rsidR="00936831" w:rsidRPr="00072E8E" w14:paraId="7CB96634" w14:textId="77777777" w:rsidTr="00D95BDA">
        <w:trPr>
          <w:jc w:val="center"/>
        </w:trPr>
        <w:tc>
          <w:tcPr>
            <w:tcW w:w="830" w:type="pct"/>
          </w:tcPr>
          <w:p w14:paraId="36840A4D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67D" w14:textId="5A9820E6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hAnsi="Aptos" w:cs="Calibri"/>
                <w:sz w:val="24"/>
                <w:szCs w:val="24"/>
              </w:rPr>
              <w:t>1334/24-L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D12" w14:textId="74840B78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Sedam (7)</w:t>
            </w:r>
          </w:p>
        </w:tc>
      </w:tr>
      <w:tr w:rsidR="00936831" w:rsidRPr="00072E8E" w14:paraId="3D8A6925" w14:textId="77777777" w:rsidTr="00D95BDA">
        <w:trPr>
          <w:jc w:val="center"/>
        </w:trPr>
        <w:tc>
          <w:tcPr>
            <w:tcW w:w="830" w:type="pct"/>
          </w:tcPr>
          <w:p w14:paraId="6F92C17D" w14:textId="77777777" w:rsidR="00936831" w:rsidRPr="00072E8E" w:rsidRDefault="00936831" w:rsidP="00936831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820" w14:textId="1932FBE3" w:rsidR="00936831" w:rsidRPr="004E086E" w:rsidRDefault="00936831" w:rsidP="00936831">
            <w:pPr>
              <w:jc w:val="center"/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</w:pPr>
            <w:r w:rsidRPr="004E086E">
              <w:rPr>
                <w:rFonts w:ascii="Aptos" w:eastAsia="Calibri" w:hAnsi="Aptos" w:cstheme="minorHAnsi"/>
                <w:color w:val="000000" w:themeColor="text1"/>
                <w:sz w:val="24"/>
                <w:szCs w:val="24"/>
              </w:rPr>
              <w:t>1204/20-L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D3C" w14:textId="35A26835" w:rsidR="00936831" w:rsidRPr="000A7FF7" w:rsidRDefault="00936831" w:rsidP="00936831">
            <w:pPr>
              <w:jc w:val="center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</w:rPr>
              <w:t>Pet (5)</w:t>
            </w:r>
          </w:p>
        </w:tc>
      </w:tr>
    </w:tbl>
    <w:p w14:paraId="5CA85697" w14:textId="77777777" w:rsidR="00027E76" w:rsidRDefault="00027E76" w:rsidP="007327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A85CF" w14:textId="77777777" w:rsidR="0073270F" w:rsidRDefault="0047386C" w:rsidP="0073270F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47386C">
        <w:rPr>
          <w:rFonts w:ascii="Aptos" w:hAnsi="Aptos" w:cs="Times New Roman"/>
          <w:sz w:val="24"/>
          <w:szCs w:val="24"/>
        </w:rPr>
        <w:t xml:space="preserve">Uvid u rad student može ostvariti u </w:t>
      </w:r>
      <w:r w:rsidR="0073270F">
        <w:rPr>
          <w:rFonts w:ascii="Aptos" w:hAnsi="Aptos" w:cs="Times New Roman"/>
          <w:sz w:val="24"/>
          <w:szCs w:val="24"/>
        </w:rPr>
        <w:t>četvrtak</w:t>
      </w:r>
      <w:r w:rsidRPr="0047386C">
        <w:rPr>
          <w:rFonts w:ascii="Aptos" w:hAnsi="Aptos" w:cs="Times New Roman"/>
          <w:sz w:val="24"/>
          <w:szCs w:val="24"/>
        </w:rPr>
        <w:t>, 1</w:t>
      </w:r>
      <w:r w:rsidR="0073270F">
        <w:rPr>
          <w:rFonts w:ascii="Aptos" w:hAnsi="Aptos" w:cs="Times New Roman"/>
          <w:sz w:val="24"/>
          <w:szCs w:val="24"/>
        </w:rPr>
        <w:t>9</w:t>
      </w:r>
      <w:r w:rsidRPr="0047386C">
        <w:rPr>
          <w:rFonts w:ascii="Aptos" w:hAnsi="Aptos" w:cs="Times New Roman"/>
          <w:sz w:val="24"/>
          <w:szCs w:val="24"/>
        </w:rPr>
        <w:t>.02.2026. godine s početkom u 1</w:t>
      </w:r>
      <w:r w:rsidR="0073270F">
        <w:rPr>
          <w:rFonts w:ascii="Aptos" w:hAnsi="Aptos" w:cs="Times New Roman"/>
          <w:sz w:val="24"/>
          <w:szCs w:val="24"/>
        </w:rPr>
        <w:t>4</w:t>
      </w:r>
      <w:r w:rsidRPr="0047386C">
        <w:rPr>
          <w:rFonts w:ascii="Aptos" w:hAnsi="Aptos" w:cs="Times New Roman"/>
          <w:sz w:val="24"/>
          <w:szCs w:val="24"/>
        </w:rPr>
        <w:t>:</w:t>
      </w:r>
      <w:r w:rsidR="0073270F">
        <w:rPr>
          <w:rFonts w:ascii="Aptos" w:hAnsi="Aptos" w:cs="Times New Roman"/>
          <w:sz w:val="24"/>
          <w:szCs w:val="24"/>
        </w:rPr>
        <w:t>15</w:t>
      </w:r>
      <w:r w:rsidRPr="0047386C">
        <w:rPr>
          <w:rFonts w:ascii="Aptos" w:hAnsi="Aptos" w:cs="Times New Roman"/>
          <w:sz w:val="24"/>
          <w:szCs w:val="24"/>
        </w:rPr>
        <w:t xml:space="preserve"> sati na Fakultetu zdravstvenih studija (IV sprat, soba B408), uz prethodnu najavu e-mailom.</w:t>
      </w:r>
    </w:p>
    <w:p w14:paraId="3F6427B5" w14:textId="3984D98B" w:rsidR="00936831" w:rsidRDefault="0047386C" w:rsidP="0073270F">
      <w:pPr>
        <w:jc w:val="both"/>
        <w:rPr>
          <w:rFonts w:ascii="Aptos" w:hAnsi="Aptos" w:cs="Times New Roman"/>
          <w:sz w:val="24"/>
          <w:szCs w:val="24"/>
        </w:rPr>
      </w:pPr>
      <w:r w:rsidRPr="0047386C">
        <w:rPr>
          <w:rFonts w:ascii="Aptos" w:hAnsi="Aptos" w:cs="Times New Roman"/>
          <w:sz w:val="24"/>
          <w:szCs w:val="24"/>
        </w:rPr>
        <w:t xml:space="preserve">Indekse za upis ocjene dostaviti u </w:t>
      </w:r>
      <w:r w:rsidR="0073270F">
        <w:rPr>
          <w:rFonts w:ascii="Aptos" w:hAnsi="Aptos" w:cs="Times New Roman"/>
          <w:sz w:val="24"/>
          <w:szCs w:val="24"/>
        </w:rPr>
        <w:t>četvrtak</w:t>
      </w:r>
      <w:r w:rsidRPr="0047386C">
        <w:rPr>
          <w:rFonts w:ascii="Aptos" w:hAnsi="Aptos" w:cs="Times New Roman"/>
          <w:sz w:val="24"/>
          <w:szCs w:val="24"/>
        </w:rPr>
        <w:t>, 1</w:t>
      </w:r>
      <w:r w:rsidR="0073270F">
        <w:rPr>
          <w:rFonts w:ascii="Aptos" w:hAnsi="Aptos" w:cs="Times New Roman"/>
          <w:sz w:val="24"/>
          <w:szCs w:val="24"/>
        </w:rPr>
        <w:t>9</w:t>
      </w:r>
      <w:r w:rsidRPr="0047386C">
        <w:rPr>
          <w:rFonts w:ascii="Aptos" w:hAnsi="Aptos" w:cs="Times New Roman"/>
          <w:sz w:val="24"/>
          <w:szCs w:val="24"/>
        </w:rPr>
        <w:t>.02.2026. godine u 1</w:t>
      </w:r>
      <w:r w:rsidR="0073270F">
        <w:rPr>
          <w:rFonts w:ascii="Aptos" w:hAnsi="Aptos" w:cs="Times New Roman"/>
          <w:sz w:val="24"/>
          <w:szCs w:val="24"/>
        </w:rPr>
        <w:t>4</w:t>
      </w:r>
      <w:r w:rsidRPr="0047386C">
        <w:rPr>
          <w:rFonts w:ascii="Aptos" w:hAnsi="Aptos" w:cs="Times New Roman"/>
          <w:sz w:val="24"/>
          <w:szCs w:val="24"/>
        </w:rPr>
        <w:t>:</w:t>
      </w:r>
      <w:r w:rsidR="0073270F">
        <w:rPr>
          <w:rFonts w:ascii="Aptos" w:hAnsi="Aptos" w:cs="Times New Roman"/>
          <w:sz w:val="24"/>
          <w:szCs w:val="24"/>
        </w:rPr>
        <w:t>15</w:t>
      </w:r>
      <w:r w:rsidRPr="0047386C">
        <w:rPr>
          <w:rFonts w:ascii="Aptos" w:hAnsi="Aptos" w:cs="Times New Roman"/>
          <w:sz w:val="24"/>
          <w:szCs w:val="24"/>
        </w:rPr>
        <w:t xml:space="preserve"> sati odgovornom nastavniku.</w:t>
      </w:r>
    </w:p>
    <w:p w14:paraId="02A9F91D" w14:textId="4C565E3B" w:rsidR="00027E76" w:rsidRPr="00993F25" w:rsidRDefault="00027E76" w:rsidP="00027E76">
      <w:pPr>
        <w:rPr>
          <w:rFonts w:ascii="Aptos" w:hAnsi="Aptos" w:cs="Times New Roman"/>
          <w:sz w:val="24"/>
          <w:szCs w:val="24"/>
        </w:rPr>
      </w:pPr>
      <w:r w:rsidRPr="00993F25">
        <w:rPr>
          <w:rFonts w:ascii="Aptos" w:hAnsi="Aptos" w:cs="Times New Roman"/>
          <w:sz w:val="24"/>
          <w:szCs w:val="24"/>
        </w:rPr>
        <w:t xml:space="preserve">Datum: </w:t>
      </w:r>
      <w:r w:rsidR="00936831">
        <w:rPr>
          <w:rFonts w:ascii="Aptos" w:hAnsi="Aptos" w:cs="Times New Roman"/>
          <w:sz w:val="24"/>
          <w:szCs w:val="24"/>
        </w:rPr>
        <w:t>16</w:t>
      </w:r>
      <w:r w:rsidR="00993F25" w:rsidRPr="00993F25">
        <w:rPr>
          <w:rFonts w:ascii="Aptos" w:hAnsi="Aptos" w:cs="Times New Roman"/>
          <w:sz w:val="24"/>
          <w:szCs w:val="24"/>
        </w:rPr>
        <w:t>.02.2026.</w:t>
      </w:r>
      <w:r w:rsidRPr="00993F25">
        <w:rPr>
          <w:rFonts w:ascii="Aptos" w:hAnsi="Aptos" w:cs="Times New Roman"/>
          <w:sz w:val="24"/>
          <w:szCs w:val="24"/>
        </w:rPr>
        <w:t xml:space="preserve"> godine</w:t>
      </w:r>
    </w:p>
    <w:p w14:paraId="55B74616" w14:textId="029FC0D8" w:rsidR="00311570" w:rsidRPr="00993F25" w:rsidRDefault="00027E76">
      <w:r w:rsidRPr="00993F25">
        <w:rPr>
          <w:rFonts w:ascii="Aptos" w:hAnsi="Aptos" w:cs="Times New Roman"/>
          <w:sz w:val="24"/>
          <w:szCs w:val="24"/>
        </w:rPr>
        <w:t>Odgovorni nastavnik:</w:t>
      </w:r>
      <w:r w:rsidR="00993F25" w:rsidRPr="00993F25">
        <w:rPr>
          <w:rFonts w:ascii="Aptos" w:hAnsi="Aptos" w:cs="Times New Roman"/>
          <w:sz w:val="24"/>
          <w:szCs w:val="24"/>
        </w:rPr>
        <w:t xml:space="preserve"> Prof. dr. Sabina </w:t>
      </w:r>
      <w:proofErr w:type="spellStart"/>
      <w:r w:rsidR="00993F25" w:rsidRPr="00993F25">
        <w:rPr>
          <w:rFonts w:ascii="Aptos" w:hAnsi="Aptos" w:cs="Times New Roman"/>
          <w:sz w:val="24"/>
          <w:szCs w:val="24"/>
        </w:rPr>
        <w:t>Šegalo</w:t>
      </w:r>
      <w:proofErr w:type="spellEnd"/>
    </w:p>
    <w:sectPr w:rsidR="00311570" w:rsidRPr="00993F25" w:rsidSect="00547B2A">
      <w:pgSz w:w="12240" w:h="15840" w:code="1"/>
      <w:pgMar w:top="1418" w:right="1418" w:bottom="1418" w:left="1418" w:header="737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A0950"/>
    <w:multiLevelType w:val="hybridMultilevel"/>
    <w:tmpl w:val="0A942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41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76"/>
    <w:rsid w:val="00027E76"/>
    <w:rsid w:val="00072E8E"/>
    <w:rsid w:val="000A7FF7"/>
    <w:rsid w:val="000F7F68"/>
    <w:rsid w:val="00104EDA"/>
    <w:rsid w:val="00120A7F"/>
    <w:rsid w:val="001E20D1"/>
    <w:rsid w:val="002C2A89"/>
    <w:rsid w:val="002D78BB"/>
    <w:rsid w:val="00311570"/>
    <w:rsid w:val="00351EE3"/>
    <w:rsid w:val="00354B2B"/>
    <w:rsid w:val="004133FF"/>
    <w:rsid w:val="0047386C"/>
    <w:rsid w:val="004E086E"/>
    <w:rsid w:val="00547B2A"/>
    <w:rsid w:val="005C6978"/>
    <w:rsid w:val="00711B1B"/>
    <w:rsid w:val="0073270F"/>
    <w:rsid w:val="008F6F37"/>
    <w:rsid w:val="00936831"/>
    <w:rsid w:val="00993F25"/>
    <w:rsid w:val="00A26EE1"/>
    <w:rsid w:val="00B161BC"/>
    <w:rsid w:val="00B20A31"/>
    <w:rsid w:val="00D61463"/>
    <w:rsid w:val="00E16A81"/>
    <w:rsid w:val="00F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142A"/>
  <w15:chartTrackingRefBased/>
  <w15:docId w15:val="{8C008F41-E2AE-4354-8C5E-2AE5B0CD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76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E76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977</Characters>
  <Application>Microsoft Office Word</Application>
  <DocSecurity>0</DocSecurity>
  <Lines>139</Lines>
  <Paragraphs>144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Sabina Segalo</cp:lastModifiedBy>
  <cp:revision>20</cp:revision>
  <dcterms:created xsi:type="dcterms:W3CDTF">2026-02-01T15:00:00Z</dcterms:created>
  <dcterms:modified xsi:type="dcterms:W3CDTF">2026-02-16T08:00:00Z</dcterms:modified>
</cp:coreProperties>
</file>