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26DADA23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ZAVRŠNOG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>PROTOČNA CITOMETRIJA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D55B9FE" w:rsidR="00B058C2" w:rsidRPr="00D819E7" w:rsidRDefault="00C340A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07363C8" w:rsidR="00B058C2" w:rsidRPr="00D819E7" w:rsidRDefault="00E25DC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Protočna citometrija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9B51B7E" w:rsidR="00B763EA" w:rsidRPr="00D819E7" w:rsidRDefault="00C340A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</w:t>
            </w:r>
            <w:r w:rsidR="00E25DC6">
              <w:rPr>
                <w:rFonts w:ascii="Times New Roman" w:hAnsi="Times New Roman" w:cs="Times New Roman"/>
                <w:sz w:val="24"/>
              </w:rPr>
              <w:t>.2025.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2778"/>
        <w:gridCol w:w="3032"/>
      </w:tblGrid>
      <w:tr w:rsidR="001C248F" w:rsidRPr="004F35FE" w14:paraId="6B306B80" w14:textId="77777777" w:rsidTr="0086313E">
        <w:trPr>
          <w:trHeight w:val="255"/>
          <w:jc w:val="center"/>
        </w:trPr>
        <w:tc>
          <w:tcPr>
            <w:tcW w:w="998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A4899" w:rsidRPr="004F35FE" w14:paraId="4348BE85" w14:textId="77777777" w:rsidTr="0086313E">
        <w:trPr>
          <w:trHeight w:val="297"/>
          <w:jc w:val="center"/>
        </w:trPr>
        <w:tc>
          <w:tcPr>
            <w:tcW w:w="998" w:type="dxa"/>
          </w:tcPr>
          <w:p w14:paraId="448C446C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429B19C" w14:textId="348E3C2B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1271/22-L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8F875C" w14:textId="6979A5FF" w:rsidR="005A4899" w:rsidRPr="0086313E" w:rsidRDefault="005A4899" w:rsidP="005A48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1809CEE8" w14:textId="77777777" w:rsidTr="0086313E">
        <w:trPr>
          <w:trHeight w:val="283"/>
          <w:jc w:val="center"/>
        </w:trPr>
        <w:tc>
          <w:tcPr>
            <w:tcW w:w="998" w:type="dxa"/>
          </w:tcPr>
          <w:p w14:paraId="275E4786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66EAAD74" w14:textId="4FA71FDA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1275/22-L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0D29CF" w14:textId="3B9CFEC8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1D9F0F7D" w14:textId="77777777" w:rsidTr="0086313E">
        <w:trPr>
          <w:trHeight w:val="297"/>
          <w:jc w:val="center"/>
        </w:trPr>
        <w:tc>
          <w:tcPr>
            <w:tcW w:w="998" w:type="dxa"/>
          </w:tcPr>
          <w:p w14:paraId="0D4EC504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21E8EF3D" w14:textId="597DCD0E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1260/22-L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2EC743" w14:textId="10E70671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DEVET (9)</w:t>
            </w:r>
          </w:p>
        </w:tc>
      </w:tr>
      <w:tr w:rsidR="005A4899" w:rsidRPr="004F35FE" w14:paraId="6A288B31" w14:textId="77777777" w:rsidTr="0086313E">
        <w:trPr>
          <w:trHeight w:val="283"/>
          <w:jc w:val="center"/>
        </w:trPr>
        <w:tc>
          <w:tcPr>
            <w:tcW w:w="998" w:type="dxa"/>
          </w:tcPr>
          <w:p w14:paraId="04650436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25F49BC" w14:textId="3E69F79D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1282/22-L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C9C7B08" w14:textId="005DCDF0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78781AB5" w14:textId="77777777" w:rsidTr="0086313E">
        <w:trPr>
          <w:trHeight w:val="297"/>
          <w:jc w:val="center"/>
        </w:trPr>
        <w:tc>
          <w:tcPr>
            <w:tcW w:w="998" w:type="dxa"/>
          </w:tcPr>
          <w:p w14:paraId="42529F7D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76BD51BA" w14:textId="024D295E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1259/22-L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7F54C2C" w14:textId="168E9025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</w:t>
            </w: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ESET (10</w:t>
            </w: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</w:tr>
      <w:tr w:rsidR="005A4899" w:rsidRPr="004F35FE" w14:paraId="1543AA5B" w14:textId="77777777" w:rsidTr="0086313E">
        <w:trPr>
          <w:trHeight w:val="283"/>
          <w:jc w:val="center"/>
        </w:trPr>
        <w:tc>
          <w:tcPr>
            <w:tcW w:w="998" w:type="dxa"/>
          </w:tcPr>
          <w:p w14:paraId="5A4CA118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8CCEEBC" w14:textId="65389AC4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1266/22-L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EF740A" w14:textId="2FDB9BC8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218BCC74" w14:textId="77777777" w:rsidTr="0086313E">
        <w:trPr>
          <w:trHeight w:val="297"/>
          <w:jc w:val="center"/>
        </w:trPr>
        <w:tc>
          <w:tcPr>
            <w:tcW w:w="998" w:type="dxa"/>
          </w:tcPr>
          <w:p w14:paraId="7079FBEA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12C235B9" w14:textId="47964412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1264/22-L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F93BB78" w14:textId="16F40B2B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418DD00A" w14:textId="77777777" w:rsidTr="0086313E">
        <w:trPr>
          <w:trHeight w:val="283"/>
          <w:jc w:val="center"/>
        </w:trPr>
        <w:tc>
          <w:tcPr>
            <w:tcW w:w="998" w:type="dxa"/>
          </w:tcPr>
          <w:p w14:paraId="50092BFB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0AE91B32" w14:textId="17CF4AFA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1261/22-L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C50CEE" w14:textId="763C9CDA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614E129C" w14:textId="77777777" w:rsidTr="0086313E">
        <w:trPr>
          <w:trHeight w:val="297"/>
          <w:jc w:val="center"/>
        </w:trPr>
        <w:tc>
          <w:tcPr>
            <w:tcW w:w="998" w:type="dxa"/>
          </w:tcPr>
          <w:p w14:paraId="0430D991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61175176" w14:textId="067C0B2D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69D0823" w14:textId="37430C6C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1643D586" w14:textId="77777777" w:rsidTr="0086313E">
        <w:trPr>
          <w:trHeight w:val="283"/>
          <w:jc w:val="center"/>
        </w:trPr>
        <w:tc>
          <w:tcPr>
            <w:tcW w:w="998" w:type="dxa"/>
          </w:tcPr>
          <w:p w14:paraId="5966A48E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1C3BCEB" w14:textId="5FC57338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1179/20-L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D335B56" w14:textId="0E5A46FE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SEDAM (7)</w:t>
            </w:r>
          </w:p>
        </w:tc>
      </w:tr>
      <w:tr w:rsidR="005A4899" w:rsidRPr="004F35FE" w14:paraId="72B18283" w14:textId="77777777" w:rsidTr="0086313E">
        <w:trPr>
          <w:trHeight w:val="297"/>
          <w:jc w:val="center"/>
        </w:trPr>
        <w:tc>
          <w:tcPr>
            <w:tcW w:w="998" w:type="dxa"/>
          </w:tcPr>
          <w:p w14:paraId="5D145F56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719A3EA8" w14:textId="34E21C30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1265/22-L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56299C2" w14:textId="3862320D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SEDAM (7)</w:t>
            </w:r>
          </w:p>
        </w:tc>
      </w:tr>
      <w:tr w:rsidR="005A4899" w:rsidRPr="004F35FE" w14:paraId="6CAF1CA1" w14:textId="77777777" w:rsidTr="0086313E">
        <w:trPr>
          <w:trHeight w:val="283"/>
          <w:jc w:val="center"/>
        </w:trPr>
        <w:tc>
          <w:tcPr>
            <w:tcW w:w="998" w:type="dxa"/>
          </w:tcPr>
          <w:p w14:paraId="5F80C283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69B2F7E6" w14:textId="6160260B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1283/22-L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1DD2A5E" w14:textId="1357B0AD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102F19FC" w14:textId="77777777" w:rsidTr="0086313E">
        <w:trPr>
          <w:trHeight w:val="297"/>
          <w:jc w:val="center"/>
        </w:trPr>
        <w:tc>
          <w:tcPr>
            <w:tcW w:w="998" w:type="dxa"/>
          </w:tcPr>
          <w:p w14:paraId="5BCF8EF9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4ACDC18" w14:textId="40A04E36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684654D" w14:textId="03DA7D8C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35B45CE7" w14:textId="77777777" w:rsidTr="0086313E">
        <w:trPr>
          <w:trHeight w:val="297"/>
          <w:jc w:val="center"/>
        </w:trPr>
        <w:tc>
          <w:tcPr>
            <w:tcW w:w="998" w:type="dxa"/>
          </w:tcPr>
          <w:p w14:paraId="1383C8B7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1B7D5E5" w14:textId="60E53BC4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1281/22-L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4957B9F" w14:textId="2621883C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0D93BF7A" w14:textId="77777777" w:rsidTr="0086313E">
        <w:trPr>
          <w:trHeight w:val="283"/>
          <w:jc w:val="center"/>
        </w:trPr>
        <w:tc>
          <w:tcPr>
            <w:tcW w:w="998" w:type="dxa"/>
          </w:tcPr>
          <w:p w14:paraId="74993BE6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59BD334" w14:textId="5532B95A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1274/22-L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602340E" w14:textId="0D32F919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3BB984EB" w14:textId="77777777" w:rsidTr="0086313E">
        <w:trPr>
          <w:trHeight w:val="297"/>
          <w:jc w:val="center"/>
        </w:trPr>
        <w:tc>
          <w:tcPr>
            <w:tcW w:w="998" w:type="dxa"/>
          </w:tcPr>
          <w:p w14:paraId="22F8CEB1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E1E2CB3" w14:textId="15FD81CC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1286/22-L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6A5A50C" w14:textId="6F741FCA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DEVET (9)</w:t>
            </w:r>
          </w:p>
        </w:tc>
      </w:tr>
      <w:tr w:rsidR="005A4899" w:rsidRPr="004F35FE" w14:paraId="0530589A" w14:textId="77777777" w:rsidTr="0086313E">
        <w:trPr>
          <w:trHeight w:val="283"/>
          <w:jc w:val="center"/>
        </w:trPr>
        <w:tc>
          <w:tcPr>
            <w:tcW w:w="998" w:type="dxa"/>
          </w:tcPr>
          <w:p w14:paraId="3E5AC54F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B503E8B" w14:textId="12607AA8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1290/22-L</w:t>
            </w:r>
          </w:p>
        </w:tc>
        <w:tc>
          <w:tcPr>
            <w:tcW w:w="3032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14:paraId="107C21FB" w14:textId="54F478D9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DEVET (9)</w:t>
            </w:r>
          </w:p>
        </w:tc>
      </w:tr>
      <w:tr w:rsidR="005A4899" w:rsidRPr="004F35FE" w14:paraId="0CF840AB" w14:textId="77777777" w:rsidTr="0086313E">
        <w:trPr>
          <w:trHeight w:val="297"/>
          <w:jc w:val="center"/>
        </w:trPr>
        <w:tc>
          <w:tcPr>
            <w:tcW w:w="998" w:type="dxa"/>
          </w:tcPr>
          <w:p w14:paraId="5FB8EB28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4224DD9" w14:textId="4769FA93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1285/22-L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43116263" w14:textId="485C8FFA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 (5)</w:t>
            </w:r>
          </w:p>
        </w:tc>
      </w:tr>
      <w:tr w:rsidR="005A4899" w:rsidRPr="004F35FE" w14:paraId="16E2CE94" w14:textId="77777777" w:rsidTr="0086313E">
        <w:trPr>
          <w:trHeight w:val="283"/>
          <w:jc w:val="center"/>
        </w:trPr>
        <w:tc>
          <w:tcPr>
            <w:tcW w:w="998" w:type="dxa"/>
          </w:tcPr>
          <w:p w14:paraId="64D3CEDC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2CB3AE35" w14:textId="47BEC500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1289/22-L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042EEA65" w14:textId="72D48B7A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DEVET (9)</w:t>
            </w:r>
          </w:p>
        </w:tc>
      </w:tr>
      <w:tr w:rsidR="005A4899" w:rsidRPr="004F35FE" w14:paraId="2BEAB7C7" w14:textId="77777777" w:rsidTr="0086313E">
        <w:trPr>
          <w:trHeight w:val="297"/>
          <w:jc w:val="center"/>
        </w:trPr>
        <w:tc>
          <w:tcPr>
            <w:tcW w:w="998" w:type="dxa"/>
          </w:tcPr>
          <w:p w14:paraId="66F46792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93634CA" w14:textId="7C98648B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1278/22-L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3F9400AD" w14:textId="4E712916" w:rsidR="005A4899" w:rsidRPr="0086313E" w:rsidRDefault="0086313E" w:rsidP="0086313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DEVET</w:t>
            </w:r>
            <w:r w:rsidR="005A4899"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  <w:r w:rsidR="005A4899"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</w:tr>
      <w:tr w:rsidR="005A4899" w:rsidRPr="004F35FE" w14:paraId="16563E05" w14:textId="77777777" w:rsidTr="0086313E">
        <w:trPr>
          <w:trHeight w:val="283"/>
          <w:jc w:val="center"/>
        </w:trPr>
        <w:tc>
          <w:tcPr>
            <w:tcW w:w="998" w:type="dxa"/>
          </w:tcPr>
          <w:p w14:paraId="77E9E9F4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63C1238F" w14:textId="7D5616A3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1273/22-L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037E10C6" w14:textId="715F1379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Nije pristupio/la.</w:t>
            </w:r>
          </w:p>
        </w:tc>
      </w:tr>
      <w:tr w:rsidR="005A4899" w:rsidRPr="004F35FE" w14:paraId="5096C0D0" w14:textId="77777777" w:rsidTr="0086313E">
        <w:trPr>
          <w:trHeight w:val="297"/>
          <w:jc w:val="center"/>
        </w:trPr>
        <w:tc>
          <w:tcPr>
            <w:tcW w:w="998" w:type="dxa"/>
          </w:tcPr>
          <w:p w14:paraId="7747E78E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1C8B2F0B" w14:textId="6AAF6C04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1231/21-L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22988799" w14:textId="51AC8D2C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1BDB0757" w14:textId="77777777" w:rsidTr="0086313E">
        <w:trPr>
          <w:trHeight w:val="283"/>
          <w:jc w:val="center"/>
        </w:trPr>
        <w:tc>
          <w:tcPr>
            <w:tcW w:w="998" w:type="dxa"/>
          </w:tcPr>
          <w:p w14:paraId="27F9D928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70CA7FA" w14:textId="66CFB895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1263/22-L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7B94F07E" w14:textId="63B0A594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1CD7A1FD" w14:textId="77777777" w:rsidTr="0086313E">
        <w:trPr>
          <w:trHeight w:val="297"/>
          <w:jc w:val="center"/>
        </w:trPr>
        <w:tc>
          <w:tcPr>
            <w:tcW w:w="998" w:type="dxa"/>
          </w:tcPr>
          <w:p w14:paraId="04BE6B9C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1832EC1B" w14:textId="49E911E2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749896A1" w14:textId="22F074CE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Nije pristupio/la.</w:t>
            </w:r>
          </w:p>
        </w:tc>
      </w:tr>
      <w:tr w:rsidR="005A4899" w:rsidRPr="004F35FE" w14:paraId="467203CA" w14:textId="77777777" w:rsidTr="0086313E">
        <w:trPr>
          <w:trHeight w:val="283"/>
          <w:jc w:val="center"/>
        </w:trPr>
        <w:tc>
          <w:tcPr>
            <w:tcW w:w="998" w:type="dxa"/>
          </w:tcPr>
          <w:p w14:paraId="5AC768B7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2F091211" w14:textId="0D5FD835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1268/22-L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0A06EB00" w14:textId="1ACB524F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2404B24E" w14:textId="77777777" w:rsidTr="0086313E">
        <w:trPr>
          <w:trHeight w:val="297"/>
          <w:jc w:val="center"/>
        </w:trPr>
        <w:tc>
          <w:tcPr>
            <w:tcW w:w="998" w:type="dxa"/>
          </w:tcPr>
          <w:p w14:paraId="71FF95F9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75296E49" w14:textId="30F61936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1270/22-L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178D809" w14:textId="0521602B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OSAM (8)</w:t>
            </w:r>
          </w:p>
        </w:tc>
      </w:tr>
      <w:tr w:rsidR="005A4899" w:rsidRPr="004F35FE" w14:paraId="6F06730F" w14:textId="77777777" w:rsidTr="0086313E">
        <w:trPr>
          <w:trHeight w:val="283"/>
          <w:jc w:val="center"/>
        </w:trPr>
        <w:tc>
          <w:tcPr>
            <w:tcW w:w="998" w:type="dxa"/>
          </w:tcPr>
          <w:p w14:paraId="76CD07FA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2B804F2" w14:textId="6C31E9AE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1291/22-L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8A28CF5" w14:textId="6C72FF53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SEDAM (7)</w:t>
            </w:r>
          </w:p>
        </w:tc>
      </w:tr>
    </w:tbl>
    <w:p w14:paraId="3BBB2FC6" w14:textId="71B450E1" w:rsidR="00525937" w:rsidRDefault="00525937" w:rsidP="00881CB6">
      <w:pPr>
        <w:pStyle w:val="NormalWeb"/>
        <w:spacing w:after="0" w:afterAutospacing="0"/>
        <w:jc w:val="both"/>
        <w:rPr>
          <w:color w:val="000000"/>
          <w:szCs w:val="27"/>
        </w:rPr>
      </w:pPr>
    </w:p>
    <w:p w14:paraId="2D8FBE6D" w14:textId="7E892AA5" w:rsidR="0086313E" w:rsidRDefault="0086313E" w:rsidP="00881CB6">
      <w:pPr>
        <w:pStyle w:val="NormalWeb"/>
        <w:spacing w:after="0" w:afterAutospacing="0"/>
        <w:jc w:val="both"/>
        <w:rPr>
          <w:color w:val="000000"/>
          <w:szCs w:val="27"/>
        </w:rPr>
      </w:pPr>
    </w:p>
    <w:p w14:paraId="6F35EDFB" w14:textId="77777777" w:rsidR="0086313E" w:rsidRDefault="0086313E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bookmarkStart w:id="0" w:name="_GoBack"/>
      <w:bookmarkEnd w:id="0"/>
    </w:p>
    <w:p w14:paraId="459B51CA" w14:textId="513EF409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lastRenderedPageBreak/>
        <w:t>Uvid u rad stud</w:t>
      </w:r>
      <w:r w:rsidR="00C340A8">
        <w:rPr>
          <w:color w:val="000000"/>
          <w:szCs w:val="27"/>
        </w:rPr>
        <w:t>ent može ostvariti 01</w:t>
      </w:r>
      <w:r w:rsidR="00E25DC6"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>7.2025. godine s početkom u 09</w:t>
      </w:r>
      <w:r>
        <w:rPr>
          <w:color w:val="000000"/>
          <w:szCs w:val="27"/>
        </w:rPr>
        <w:t>.</w:t>
      </w:r>
      <w:r w:rsidR="00E25DC6">
        <w:rPr>
          <w:color w:val="000000"/>
          <w:szCs w:val="27"/>
        </w:rPr>
        <w:t>3</w:t>
      </w:r>
      <w:r w:rsidRPr="00D819E7">
        <w:rPr>
          <w:color w:val="000000"/>
          <w:szCs w:val="27"/>
        </w:rPr>
        <w:t>0 sati na Fakultetu zdravstvenih studija (</w:t>
      </w:r>
      <w:r w:rsidR="00E25DC6">
        <w:rPr>
          <w:color w:val="000000"/>
          <w:szCs w:val="27"/>
        </w:rPr>
        <w:t>III sprat, soba B304</w:t>
      </w:r>
      <w:r w:rsidR="0086313E">
        <w:rPr>
          <w:color w:val="000000"/>
          <w:szCs w:val="27"/>
        </w:rPr>
        <w:t>) uz prethodnu najavu putem e-maila.</w:t>
      </w:r>
    </w:p>
    <w:p w14:paraId="65A7DFD6" w14:textId="11861B9D" w:rsidR="00E25DC6" w:rsidRPr="00D819E7" w:rsidRDefault="00E25DC6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Ind</w:t>
      </w:r>
      <w:r w:rsidR="00EE1CD4">
        <w:rPr>
          <w:color w:val="000000"/>
          <w:szCs w:val="27"/>
        </w:rPr>
        <w:t xml:space="preserve">ekse za upis ocjena dostaviti </w:t>
      </w:r>
      <w:r w:rsidR="00C340A8">
        <w:rPr>
          <w:color w:val="000000"/>
          <w:szCs w:val="27"/>
        </w:rPr>
        <w:t>01</w:t>
      </w:r>
      <w:r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>7.2025. godine u 10</w:t>
      </w:r>
      <w:r>
        <w:rPr>
          <w:color w:val="000000"/>
          <w:szCs w:val="27"/>
        </w:rPr>
        <w:t>.00 sati odgovornom nastavniku.</w:t>
      </w:r>
    </w:p>
    <w:p w14:paraId="2013A426" w14:textId="5FBC4313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C340A8">
        <w:rPr>
          <w:color w:val="000000"/>
          <w:szCs w:val="27"/>
        </w:rPr>
        <w:t>30.06.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>. godine</w:t>
      </w:r>
    </w:p>
    <w:p w14:paraId="2C8D16A7" w14:textId="77777777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Odgovorni nastavnik: Doc. dr. Sabina Šegalo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5F6D" w14:textId="77777777" w:rsidR="002A4602" w:rsidRDefault="002A4602" w:rsidP="00B058C2">
      <w:pPr>
        <w:spacing w:after="0" w:line="240" w:lineRule="auto"/>
      </w:pPr>
      <w:r>
        <w:separator/>
      </w:r>
    </w:p>
  </w:endnote>
  <w:endnote w:type="continuationSeparator" w:id="0">
    <w:p w14:paraId="37CDB147" w14:textId="77777777" w:rsidR="002A4602" w:rsidRDefault="002A460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DEA4" w14:textId="77777777" w:rsidR="002A4602" w:rsidRDefault="002A4602" w:rsidP="00B058C2">
      <w:pPr>
        <w:spacing w:after="0" w:line="240" w:lineRule="auto"/>
      </w:pPr>
      <w:r>
        <w:separator/>
      </w:r>
    </w:p>
  </w:footnote>
  <w:footnote w:type="continuationSeparator" w:id="0">
    <w:p w14:paraId="55136CAB" w14:textId="77777777" w:rsidR="002A4602" w:rsidRDefault="002A460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A4602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A4899"/>
    <w:rsid w:val="005E3F4F"/>
    <w:rsid w:val="005F27B6"/>
    <w:rsid w:val="006663CF"/>
    <w:rsid w:val="00675658"/>
    <w:rsid w:val="00725544"/>
    <w:rsid w:val="007D14D2"/>
    <w:rsid w:val="007D69E9"/>
    <w:rsid w:val="00814AA6"/>
    <w:rsid w:val="00820291"/>
    <w:rsid w:val="00836558"/>
    <w:rsid w:val="0086313E"/>
    <w:rsid w:val="00881CB6"/>
    <w:rsid w:val="008972D6"/>
    <w:rsid w:val="008E18E8"/>
    <w:rsid w:val="008E3FD0"/>
    <w:rsid w:val="00936AB8"/>
    <w:rsid w:val="00992BFE"/>
    <w:rsid w:val="00A02665"/>
    <w:rsid w:val="00A24846"/>
    <w:rsid w:val="00AF56CD"/>
    <w:rsid w:val="00B058C2"/>
    <w:rsid w:val="00B62726"/>
    <w:rsid w:val="00B763EA"/>
    <w:rsid w:val="00BC6A75"/>
    <w:rsid w:val="00C32156"/>
    <w:rsid w:val="00C340A8"/>
    <w:rsid w:val="00C94ED7"/>
    <w:rsid w:val="00D819E7"/>
    <w:rsid w:val="00D9645D"/>
    <w:rsid w:val="00D96CD1"/>
    <w:rsid w:val="00DC5C47"/>
    <w:rsid w:val="00E25DC6"/>
    <w:rsid w:val="00E626D6"/>
    <w:rsid w:val="00EB3DF4"/>
    <w:rsid w:val="00EE1CD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19</cp:revision>
  <cp:lastPrinted>2021-08-31T10:59:00Z</cp:lastPrinted>
  <dcterms:created xsi:type="dcterms:W3CDTF">2023-06-21T09:42:00Z</dcterms:created>
  <dcterms:modified xsi:type="dcterms:W3CDTF">2025-06-30T09:24:00Z</dcterms:modified>
</cp:coreProperties>
</file>